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Centar za odgoj i obrazovanje „Slava Raškaj“ Zagreb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Ulica Vladimira Nazora 47, 10000 Zagreb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Srednja strukovna škola, Ilica 83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U Zagrebu,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Klasa: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Ur.br: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VREMENIK IZRADBE I OBRANE ZAVRŠNOG RADA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Završni rad sastoji se od izradbe rada i obrane rada.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36F2A">
        <w:rPr>
          <w:rFonts w:asciiTheme="minorHAnsi" w:hAnsiTheme="minorHAnsi" w:cstheme="minorHAnsi"/>
          <w:color w:val="000000"/>
          <w:sz w:val="22"/>
          <w:szCs w:val="22"/>
        </w:rPr>
        <w:t>Vremenik</w:t>
      </w:r>
      <w:proofErr w:type="spellEnd"/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 izradbe i obrane rada donosi Upravno vijeće Centra na prijedlog 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avnateljice do 30. rujna za tekuću godinu.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36F2A">
        <w:rPr>
          <w:rFonts w:asciiTheme="minorHAnsi" w:hAnsiTheme="minorHAnsi" w:cstheme="minorHAnsi"/>
          <w:color w:val="000000"/>
          <w:sz w:val="22"/>
          <w:szCs w:val="22"/>
        </w:rPr>
        <w:t>Vremenik</w:t>
      </w:r>
      <w:proofErr w:type="spellEnd"/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 sadrži rokove za izbor tema, izradbu i predaju završnog rada, rokove obrane završnog rada, te datum uručivanja svjedodžbi o završnom radu.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2. IZRADBA ZAVRŠNOG RADA: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Teme za završni rad, u suradnji s nastavnicima struke – nositeljima tema, donosi ravnateljica do 20. listopada za sve rokove u tekućoj školskoj godini na prijedlog Stručnog vijeća.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Teme mogu biti i prijedlozi učenika ako su u skladu s ciljevima i zadaćama nastavnog programa prema kojemu se učenik obrazovao.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Učenici teme za završni rad biraju najkasnije do 31. listopada tekuće školske godine.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Učenik obavlja izradbu rada pod stručnim vodstvom nastavnika struke – mentora tijekom zadnje nastavne godine obrazovanja.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Učenik je dužan pisani dio izradbe, koju je prihvatio mentor, predati na urudžbeni zapisnik Centra najkasnije deset dana prije obrane rada – do 1. lipnja za ljetni rok, 8. srpnja za jesenski rok, te 9. prosinca za zimski rok.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Izradba se sastoji od uratka koji može biti projekt, praktični rad s elaboratom, složeniji ispitni zadatak ili drugi sličan uradak s nastavnim planom i programom.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* Izradbom rada se može smatrati uradak s kojim je učenik sudjelovao na izložbi </w:t>
      </w:r>
      <w:proofErr w:type="spellStart"/>
      <w:r w:rsidRPr="00336F2A">
        <w:rPr>
          <w:rFonts w:asciiTheme="minorHAnsi" w:hAnsiTheme="minorHAnsi" w:cstheme="minorHAnsi"/>
          <w:color w:val="000000"/>
          <w:sz w:val="22"/>
          <w:szCs w:val="22"/>
        </w:rPr>
        <w:t>inovatorskih</w:t>
      </w:r>
      <w:proofErr w:type="spellEnd"/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 radova u zemlji ili inozemstvu tijekom svog srednjeg obrazovanja ili uradak kojim je učenik osvojio prvo, drugo ili treće mjesto na državnom natjecanju iz struke.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3. OBRANA ZAVRŠNOG RADA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Obrani rada može pristupiti učenik koji je uspješno završio srednjoškolsko obrazovanje i čiju je izradbu rada mentor prihvatio i za nju predložio pozitivnu ocjenu.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Učenik prezentira rad u obliku obrane pred povjerenstvom.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Obrana u pravilu traje 30 minuta.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Obrana se provodi pred povjerenstvom kojeg čine predsjednik, te dva ili četiri člana iz redova nastavnika struke od kojih je jedan mentor.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Povjerenstvo utvrđuje prijedlog ocjene na temelju: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ocjene izradbe rada na prijedlog mentora učenika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ocjene obrane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općeg uspjeha iz izradbe i obrane završnog rada.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4. ROKOVI ZA PRIJAVU OBRANE I PREDAJU RADA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4.1. Učenik prijavljuje obranu rada Centru prijavnicom za obranu koju propisuje škola i to: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do 1. travnja za ljetni rok – za školsku godinu 201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./201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do 5. srpnja za jesenski rok – za školsku godinu 201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./201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do 30. studenog za zimski rok.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4.2. Učenik predaje rad mentoru: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do 1. lipnja do 12 sati za lje</w:t>
      </w:r>
      <w:r>
        <w:rPr>
          <w:rFonts w:asciiTheme="minorHAnsi" w:hAnsiTheme="minorHAnsi" w:cstheme="minorHAnsi"/>
          <w:color w:val="000000"/>
          <w:sz w:val="22"/>
          <w:szCs w:val="22"/>
        </w:rPr>
        <w:t>tni rok – za školsku godinu 2016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./201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do 5. srpnja do 12. sati za jesenski rok – za školsku godinu 201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./201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do 30. studenog do 12 sati za zimski rok.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5. ROKOVI ZA OBRANU RADA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Ljetni rok: tijekom lipnja od 6. do 15. lipnja 201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Jesenski rok: tijekom kolovoza od 24. do 31. kolovoza 201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Zimski rok: tijekom veljače.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6. OCJENA ZAVRŠNOG RADA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Izradba, obrana, te opći uspjeh, koji je aritmetička sredina izrade i obrane rada, ocjenjuje se ocjenama: odličan (5), vrlo dobar (4), dobar (3), dovoljan (2), nedovoljan (1).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Učenik koji je ocijenjen iz izradbe ocjenom nedovoljan (1) ne može pristupiti obrani rada, već se upućuje na ponovnu izradbu s izmijenjenom temom.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Učenik koji je iz izradbe ocijenjen prolaznom ocjenom, a iz obrane rada nedovoljnim, na slijedećem roku ponavlja obranu bez ponavljanja izradbe.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Učenik koji je prijavio obranu, ali nije pristupio – ne ocjenjuje se.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Prosudbeni odbor utvrđuje konačnu ocjenu izradbe, konačnu ocjenu obrane, te opći uspjeh iz izradbe i obrane završnog rada za svakog učenika na prijedlog povjerenstva na temelju Poslovnika o radu školskog prosudbenog odbora i Povjerenstva za obranu završnog rada.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7. IZDAVANJE SVJEDODŽBI</w:t>
      </w: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Za ljetni rok školske godine 201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./201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 biti će izdane do 10. srpnja 201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Za jesenski rok školske godine 201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./201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 biti će izdane do 31. kolovoza 201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Default="00336F2A" w:rsidP="00336F2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Default="00336F2A" w:rsidP="00336F2A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Predsjednik Prosudbenog odbora:</w:t>
      </w:r>
    </w:p>
    <w:p w:rsidR="00336F2A" w:rsidRPr="00336F2A" w:rsidRDefault="00336F2A" w:rsidP="00336F2A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336F2A" w:rsidRPr="00336F2A" w:rsidRDefault="00336F2A" w:rsidP="00336F2A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Mr.sc. Slavica Jelić, prof.def.</w:t>
      </w:r>
    </w:p>
    <w:p w:rsidR="00FA6994" w:rsidRPr="00336F2A" w:rsidRDefault="00FA6994" w:rsidP="00336F2A">
      <w:pPr>
        <w:spacing w:after="0" w:line="240" w:lineRule="auto"/>
        <w:rPr>
          <w:rFonts w:cstheme="minorHAnsi"/>
        </w:rPr>
      </w:pPr>
    </w:p>
    <w:sectPr w:rsidR="00FA6994" w:rsidRPr="0033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2A"/>
    <w:rsid w:val="00336F2A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169A"/>
  <w15:chartTrackingRefBased/>
  <w15:docId w15:val="{2096623A-BCA3-4086-A549-5CAA17BD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Hudovsky</dc:creator>
  <cp:keywords/>
  <dc:description/>
  <cp:lastModifiedBy>Goran Hudovsky</cp:lastModifiedBy>
  <cp:revision>1</cp:revision>
  <dcterms:created xsi:type="dcterms:W3CDTF">2016-11-03T14:35:00Z</dcterms:created>
  <dcterms:modified xsi:type="dcterms:W3CDTF">2016-11-03T14:40:00Z</dcterms:modified>
</cp:coreProperties>
</file>