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9CF2" w14:textId="0A4EF3AF" w:rsidR="006E221A" w:rsidRPr="00826CF7" w:rsidRDefault="006E221A" w:rsidP="006E221A">
      <w:pPr>
        <w:rPr>
          <w:rFonts w:ascii="Calibri" w:hAnsi="Calibri" w:cs="Calibri"/>
          <w:sz w:val="20"/>
          <w:szCs w:val="20"/>
        </w:rPr>
      </w:pPr>
      <w:r>
        <w:rPr>
          <w:rFonts w:ascii="Calibri" w:hAnsi="Calibri" w:cs="Calibri"/>
          <w:sz w:val="20"/>
          <w:szCs w:val="20"/>
        </w:rPr>
        <w:t>KLASA:       406-01/25-02/</w:t>
      </w:r>
      <w:r w:rsidR="00F07101">
        <w:rPr>
          <w:rFonts w:ascii="Calibri" w:hAnsi="Calibri" w:cs="Calibri"/>
          <w:sz w:val="20"/>
          <w:szCs w:val="20"/>
        </w:rPr>
        <w:t>4</w:t>
      </w:r>
    </w:p>
    <w:p w14:paraId="7BBAD690" w14:textId="11E749EF" w:rsidR="006E221A" w:rsidRPr="00826CF7" w:rsidRDefault="006E221A" w:rsidP="006E221A">
      <w:pPr>
        <w:rPr>
          <w:rFonts w:ascii="Calibri" w:hAnsi="Calibri" w:cs="Calibri"/>
          <w:sz w:val="20"/>
          <w:szCs w:val="20"/>
        </w:rPr>
      </w:pPr>
      <w:r>
        <w:rPr>
          <w:rFonts w:ascii="Calibri" w:hAnsi="Calibri" w:cs="Calibri"/>
          <w:sz w:val="20"/>
          <w:szCs w:val="20"/>
        </w:rPr>
        <w:t>URBROJ:    251-268-03/01-25-</w:t>
      </w:r>
      <w:r w:rsidR="00F07101">
        <w:rPr>
          <w:rFonts w:ascii="Calibri" w:hAnsi="Calibri" w:cs="Calibri"/>
          <w:sz w:val="20"/>
          <w:szCs w:val="20"/>
        </w:rPr>
        <w:t>4</w:t>
      </w:r>
    </w:p>
    <w:p w14:paraId="49C64CAC" w14:textId="77777777" w:rsidR="006E221A" w:rsidRPr="00826CF7" w:rsidRDefault="006E221A" w:rsidP="006E221A">
      <w:pPr>
        <w:rPr>
          <w:rFonts w:ascii="Calibri" w:hAnsi="Calibri" w:cs="Calibri"/>
          <w:sz w:val="20"/>
          <w:szCs w:val="20"/>
        </w:rPr>
      </w:pPr>
      <w:r>
        <w:rPr>
          <w:rFonts w:ascii="Calibri" w:hAnsi="Calibri" w:cs="Calibri"/>
          <w:sz w:val="20"/>
          <w:szCs w:val="20"/>
        </w:rPr>
        <w:t>Zagreb,      10. prosinca 2025</w:t>
      </w:r>
      <w:r w:rsidRPr="00826CF7">
        <w:rPr>
          <w:rFonts w:ascii="Calibri" w:hAnsi="Calibri" w:cs="Calibri"/>
          <w:sz w:val="20"/>
          <w:szCs w:val="20"/>
        </w:rPr>
        <w:t>. godine</w:t>
      </w:r>
    </w:p>
    <w:p w14:paraId="290AEC16" w14:textId="77777777" w:rsidR="008E4F27" w:rsidRPr="00661064" w:rsidRDefault="008E4F27" w:rsidP="008E4F27">
      <w:pPr>
        <w:rPr>
          <w:rFonts w:ascii="Calibri" w:hAnsi="Calibri" w:cs="Calibri"/>
          <w:b/>
          <w:sz w:val="20"/>
          <w:szCs w:val="20"/>
          <w:lang w:eastAsia="en-US"/>
        </w:rPr>
      </w:pPr>
    </w:p>
    <w:p w14:paraId="230FD120" w14:textId="77777777" w:rsidR="008E4F27" w:rsidRPr="00661064" w:rsidRDefault="008E4F27" w:rsidP="008E4F27">
      <w:pPr>
        <w:jc w:val="center"/>
        <w:rPr>
          <w:rFonts w:ascii="Calibri" w:hAnsi="Calibri" w:cs="Calibri"/>
          <w:b/>
          <w:lang w:eastAsia="en-US"/>
        </w:rPr>
      </w:pPr>
      <w:r>
        <w:rPr>
          <w:rFonts w:ascii="Calibri" w:hAnsi="Calibri" w:cs="Calibri"/>
          <w:b/>
          <w:lang w:eastAsia="en-US"/>
        </w:rPr>
        <w:t>POZIV NA DOSTAVU PONUDE</w:t>
      </w:r>
    </w:p>
    <w:p w14:paraId="30D676E4" w14:textId="77777777" w:rsidR="008E4F27" w:rsidRPr="00661064" w:rsidRDefault="008E4F27" w:rsidP="008E4F27">
      <w:pPr>
        <w:rPr>
          <w:rFonts w:ascii="Calibri" w:hAnsi="Calibri" w:cs="Calibri"/>
          <w:sz w:val="20"/>
          <w:szCs w:val="20"/>
        </w:rPr>
      </w:pPr>
    </w:p>
    <w:p w14:paraId="2E9BE07F" w14:textId="77777777" w:rsidR="008E4F27" w:rsidRPr="00661064" w:rsidRDefault="008E4F27" w:rsidP="008E4F27">
      <w:pPr>
        <w:ind w:left="1440" w:firstLine="720"/>
        <w:jc w:val="both"/>
        <w:rPr>
          <w:rFonts w:ascii="Calibri" w:hAnsi="Calibri" w:cs="Calibri"/>
          <w:b/>
          <w:sz w:val="20"/>
          <w:szCs w:val="20"/>
          <w:lang w:val="en-US" w:eastAsia="en-US"/>
        </w:rPr>
      </w:pPr>
    </w:p>
    <w:p w14:paraId="2D002F8B" w14:textId="5C45B714" w:rsidR="008E4F27" w:rsidRDefault="008E4F27" w:rsidP="008E4F27">
      <w:pPr>
        <w:ind w:left="-142"/>
        <w:jc w:val="both"/>
        <w:rPr>
          <w:rFonts w:ascii="Calibri" w:hAnsi="Calibri" w:cs="Calibri"/>
          <w:sz w:val="20"/>
          <w:szCs w:val="20"/>
          <w:lang w:val="en-US" w:eastAsia="en-US"/>
        </w:rPr>
      </w:pPr>
      <w:r>
        <w:rPr>
          <w:rFonts w:ascii="Calibri" w:hAnsi="Calibri" w:cs="Calibri"/>
          <w:sz w:val="20"/>
          <w:szCs w:val="20"/>
          <w:lang w:val="en-US" w:eastAsia="en-US"/>
        </w:rPr>
        <w:t xml:space="preserve">Sukladno članku 15. i članku 12. </w:t>
      </w:r>
      <w:r w:rsidR="002C7202">
        <w:rPr>
          <w:rFonts w:ascii="Calibri" w:hAnsi="Calibri" w:cs="Calibri"/>
          <w:sz w:val="20"/>
          <w:szCs w:val="20"/>
          <w:lang w:val="en-US" w:eastAsia="en-US"/>
        </w:rPr>
        <w:t>s</w:t>
      </w:r>
      <w:r>
        <w:rPr>
          <w:rFonts w:ascii="Calibri" w:hAnsi="Calibri" w:cs="Calibri"/>
          <w:sz w:val="20"/>
          <w:szCs w:val="20"/>
          <w:lang w:val="en-US" w:eastAsia="en-US"/>
        </w:rPr>
        <w:t>tavku 1. Zakona o javnoj nabavi (“Narodne novine” broj 120/16 i 114/22) provođenje postupka javne nabave ne</w:t>
      </w:r>
      <w:r w:rsidR="00E06977">
        <w:rPr>
          <w:rFonts w:ascii="Calibri" w:hAnsi="Calibri" w:cs="Calibri"/>
          <w:sz w:val="20"/>
          <w:szCs w:val="20"/>
          <w:lang w:val="en-US" w:eastAsia="en-US"/>
        </w:rPr>
        <w:t xml:space="preserve"> primjenjuje se na nabavu robe i usluga</w:t>
      </w:r>
      <w:r>
        <w:rPr>
          <w:rFonts w:ascii="Calibri" w:hAnsi="Calibri" w:cs="Calibri"/>
          <w:sz w:val="20"/>
          <w:szCs w:val="20"/>
          <w:lang w:val="en-US" w:eastAsia="en-US"/>
        </w:rPr>
        <w:t xml:space="preserve"> procijenjene vrijednosti manje od 26.540,00 eura</w:t>
      </w:r>
      <w:r w:rsidR="008608F7">
        <w:rPr>
          <w:rFonts w:ascii="Calibri" w:hAnsi="Calibri" w:cs="Calibri"/>
          <w:sz w:val="20"/>
          <w:szCs w:val="20"/>
          <w:lang w:val="en-US" w:eastAsia="en-US"/>
        </w:rPr>
        <w:t xml:space="preserve"> bez PDV-a.</w:t>
      </w:r>
    </w:p>
    <w:p w14:paraId="7B2CC54E" w14:textId="77777777" w:rsidR="008E4F27" w:rsidRDefault="008E4F27" w:rsidP="008E4F27">
      <w:pPr>
        <w:ind w:left="-142"/>
        <w:jc w:val="both"/>
        <w:rPr>
          <w:rFonts w:ascii="Calibri" w:hAnsi="Calibri" w:cs="Calibri"/>
          <w:sz w:val="20"/>
          <w:szCs w:val="20"/>
          <w:lang w:val="en-US" w:eastAsia="en-US"/>
        </w:rPr>
      </w:pPr>
    </w:p>
    <w:p w14:paraId="7F9A2B0E" w14:textId="77777777" w:rsidR="008E4F27" w:rsidRPr="00661064" w:rsidRDefault="008E4F27" w:rsidP="008E4F27">
      <w:pPr>
        <w:ind w:left="-142"/>
        <w:jc w:val="both"/>
        <w:rPr>
          <w:rFonts w:ascii="Calibri" w:hAnsi="Calibri" w:cs="Calibri"/>
          <w:sz w:val="20"/>
          <w:szCs w:val="20"/>
          <w:lang w:val="en-US" w:eastAsia="en-US"/>
        </w:rPr>
      </w:pPr>
      <w:r w:rsidRPr="00661064">
        <w:rPr>
          <w:rFonts w:ascii="Calibri" w:hAnsi="Calibri" w:cs="Calibri"/>
          <w:sz w:val="20"/>
          <w:szCs w:val="20"/>
          <w:lang w:val="en-US" w:eastAsia="en-US"/>
        </w:rPr>
        <w:t>Naručitelj</w:t>
      </w:r>
      <w:r>
        <w:rPr>
          <w:rFonts w:ascii="Calibri" w:hAnsi="Calibri" w:cs="Calibri"/>
          <w:sz w:val="20"/>
          <w:szCs w:val="20"/>
          <w:lang w:val="en-US" w:eastAsia="en-US"/>
        </w:rPr>
        <w:t xml:space="preserve"> Centar za odgoj i obrazovanje Slave Raškaj</w:t>
      </w:r>
      <w:r w:rsidRPr="00661064">
        <w:rPr>
          <w:rFonts w:ascii="Calibri" w:hAnsi="Calibri" w:cs="Calibri"/>
          <w:sz w:val="20"/>
          <w:szCs w:val="20"/>
          <w:lang w:val="en-US" w:eastAsia="en-US"/>
        </w:rPr>
        <w:t xml:space="preserve"> Zagreb pokrenuo je postupak nabave za predmet nabave</w:t>
      </w:r>
      <w:r w:rsidR="0014488F">
        <w:rPr>
          <w:rFonts w:ascii="Calibri" w:hAnsi="Calibri" w:cs="Calibri"/>
          <w:b/>
          <w:sz w:val="20"/>
          <w:szCs w:val="20"/>
          <w:lang w:val="en-US" w:eastAsia="en-US"/>
        </w:rPr>
        <w:t xml:space="preserve"> Mlijeko i mliječni</w:t>
      </w:r>
      <w:r w:rsidRPr="00661064">
        <w:rPr>
          <w:rFonts w:ascii="Calibri" w:hAnsi="Calibri" w:cs="Calibri"/>
          <w:b/>
          <w:sz w:val="20"/>
          <w:szCs w:val="20"/>
          <w:lang w:val="en-US" w:eastAsia="en-US"/>
        </w:rPr>
        <w:t xml:space="preserve"> proizvodi</w:t>
      </w:r>
      <w:r>
        <w:rPr>
          <w:rFonts w:ascii="Calibri" w:hAnsi="Calibri" w:cs="Calibri"/>
          <w:sz w:val="20"/>
          <w:szCs w:val="20"/>
          <w:lang w:val="en-US" w:eastAsia="en-US"/>
        </w:rPr>
        <w:t>.</w:t>
      </w:r>
    </w:p>
    <w:p w14:paraId="5872C3AD" w14:textId="77777777" w:rsidR="008E4F27" w:rsidRPr="00661064" w:rsidRDefault="008E4F27" w:rsidP="008E4F27">
      <w:pPr>
        <w:jc w:val="both"/>
        <w:rPr>
          <w:rFonts w:ascii="Calibri" w:hAnsi="Calibri" w:cs="Calibri"/>
          <w:sz w:val="20"/>
          <w:szCs w:val="20"/>
          <w:lang w:val="en-US" w:eastAsia="en-US"/>
        </w:rPr>
      </w:pPr>
    </w:p>
    <w:p w14:paraId="45C9ACF9" w14:textId="77777777" w:rsidR="008E4F27" w:rsidRPr="00661064" w:rsidRDefault="008E4F27" w:rsidP="008E4F27">
      <w:pPr>
        <w:rPr>
          <w:rFonts w:ascii="Calibri" w:hAnsi="Calibri" w:cs="Calibri"/>
          <w:sz w:val="20"/>
          <w:szCs w:val="20"/>
          <w:lang w:eastAsia="en-US"/>
        </w:rPr>
      </w:pPr>
    </w:p>
    <w:p w14:paraId="64FDA03A"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PODACI O NARUČITELJU:</w:t>
      </w:r>
    </w:p>
    <w:p w14:paraId="70F8ADC1"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Naziv naručitelja:</w:t>
      </w:r>
      <w:r>
        <w:rPr>
          <w:rFonts w:ascii="Calibri" w:hAnsi="Calibri" w:cs="Calibri"/>
          <w:sz w:val="20"/>
          <w:szCs w:val="20"/>
          <w:lang w:eastAsia="en-US"/>
        </w:rPr>
        <w:t xml:space="preserve"> Centar za odgoj i obrazovanje Slave Raškaj</w:t>
      </w:r>
      <w:r w:rsidRPr="00661064">
        <w:rPr>
          <w:rFonts w:ascii="Calibri" w:hAnsi="Calibri" w:cs="Calibri"/>
          <w:sz w:val="20"/>
          <w:szCs w:val="20"/>
          <w:lang w:eastAsia="en-US"/>
        </w:rPr>
        <w:t xml:space="preserve"> Zagreb </w:t>
      </w:r>
    </w:p>
    <w:p w14:paraId="0F2EB968"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Adresa naručitelja: Ulica Vladimira Nazora 47, 10000 Zagreb</w:t>
      </w:r>
    </w:p>
    <w:p w14:paraId="0E8B7AAA"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OIB naručitelja: 16745501648</w:t>
      </w:r>
    </w:p>
    <w:p w14:paraId="17ED81DC"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IBAN naručitelja: HR7023900011100019642</w:t>
      </w:r>
      <w:r>
        <w:rPr>
          <w:rFonts w:ascii="Calibri" w:hAnsi="Calibri" w:cs="Calibri"/>
          <w:sz w:val="20"/>
          <w:szCs w:val="20"/>
          <w:lang w:eastAsia="en-US"/>
        </w:rPr>
        <w:t>, Hrvatska poštanska banka</w:t>
      </w:r>
    </w:p>
    <w:p w14:paraId="0D9B8DF2"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Služba zadužena za kontakt: Tajništvo Ustanove, t</w:t>
      </w:r>
      <w:r>
        <w:rPr>
          <w:rFonts w:ascii="Calibri" w:hAnsi="Calibri" w:cs="Calibri"/>
          <w:sz w:val="20"/>
          <w:szCs w:val="20"/>
          <w:lang w:eastAsia="en-US"/>
        </w:rPr>
        <w:t>elefon: 4821-202; telefaks: 4875-977</w:t>
      </w:r>
    </w:p>
    <w:p w14:paraId="23A13929" w14:textId="77777777" w:rsidR="008E4F27" w:rsidRDefault="008E4F27" w:rsidP="008E4F27">
      <w:pPr>
        <w:numPr>
          <w:ilvl w:val="0"/>
          <w:numId w:val="5"/>
        </w:numPr>
        <w:jc w:val="both"/>
        <w:rPr>
          <w:rFonts w:ascii="Calibri" w:hAnsi="Calibri" w:cs="Calibri"/>
          <w:b/>
          <w:sz w:val="20"/>
          <w:szCs w:val="20"/>
          <w:lang w:eastAsia="en-US"/>
        </w:rPr>
      </w:pPr>
      <w:r w:rsidRPr="00661064">
        <w:rPr>
          <w:rFonts w:ascii="Calibri" w:hAnsi="Calibri" w:cs="Calibri"/>
          <w:sz w:val="20"/>
          <w:szCs w:val="20"/>
          <w:lang w:eastAsia="en-US"/>
        </w:rPr>
        <w:t>Elektronička adresa naručite</w:t>
      </w:r>
      <w:r>
        <w:rPr>
          <w:rFonts w:ascii="Calibri" w:hAnsi="Calibri" w:cs="Calibri"/>
          <w:sz w:val="20"/>
          <w:szCs w:val="20"/>
          <w:lang w:eastAsia="en-US"/>
        </w:rPr>
        <w:t xml:space="preserve">lja: </w:t>
      </w:r>
      <w:hyperlink r:id="rId7" w:history="1">
        <w:r w:rsidR="00A156B9" w:rsidRPr="0088528F">
          <w:rPr>
            <w:rStyle w:val="Hiperveza"/>
            <w:rFonts w:ascii="Calibri" w:hAnsi="Calibri" w:cs="Calibri"/>
            <w:b/>
            <w:sz w:val="20"/>
            <w:szCs w:val="20"/>
            <w:lang w:eastAsia="en-US"/>
          </w:rPr>
          <w:t>sraskaj.zg@csrz.hr</w:t>
        </w:r>
      </w:hyperlink>
    </w:p>
    <w:p w14:paraId="7B1A8EDE" w14:textId="77777777" w:rsidR="00A156B9" w:rsidRPr="00A156B9" w:rsidRDefault="00A156B9" w:rsidP="00A156B9">
      <w:pPr>
        <w:ind w:left="216"/>
        <w:jc w:val="both"/>
        <w:rPr>
          <w:rFonts w:ascii="Calibri" w:hAnsi="Calibri" w:cs="Calibri"/>
          <w:b/>
          <w:sz w:val="20"/>
          <w:szCs w:val="20"/>
          <w:lang w:eastAsia="en-US"/>
        </w:rPr>
      </w:pPr>
    </w:p>
    <w:p w14:paraId="44E7C499" w14:textId="77777777" w:rsidR="008E4F27" w:rsidRPr="00661064"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MJESTO ISPORUKE ROBE</w:t>
      </w:r>
      <w:r w:rsidRPr="00661064">
        <w:rPr>
          <w:rFonts w:ascii="Calibri" w:hAnsi="Calibri" w:cs="Calibri"/>
          <w:b/>
          <w:sz w:val="20"/>
          <w:szCs w:val="20"/>
          <w:lang w:eastAsia="en-US"/>
        </w:rPr>
        <w:t>:</w:t>
      </w:r>
    </w:p>
    <w:p w14:paraId="0A6DF56E" w14:textId="77777777" w:rsidR="008E4F27" w:rsidRDefault="008E4F27" w:rsidP="008E4F27">
      <w:pPr>
        <w:jc w:val="both"/>
        <w:rPr>
          <w:rFonts w:ascii="Calibri" w:hAnsi="Calibri" w:cs="Calibri"/>
          <w:sz w:val="20"/>
          <w:szCs w:val="20"/>
          <w:lang w:eastAsia="en-US"/>
        </w:rPr>
      </w:pPr>
      <w:r>
        <w:rPr>
          <w:rFonts w:ascii="Calibri" w:hAnsi="Calibri" w:cs="Calibri"/>
          <w:sz w:val="20"/>
          <w:szCs w:val="20"/>
          <w:lang w:eastAsia="en-US"/>
        </w:rPr>
        <w:t>Centar za odgoj i obrazovanje Slave Raškaj Zagreb, Vladimira Nazora 47, 10000 Zagreb</w:t>
      </w:r>
    </w:p>
    <w:p w14:paraId="376D3A41" w14:textId="77777777" w:rsidR="008E4F27" w:rsidRDefault="008E4F27" w:rsidP="008E4F27">
      <w:pPr>
        <w:jc w:val="both"/>
        <w:rPr>
          <w:rFonts w:ascii="Calibri" w:hAnsi="Calibri" w:cs="Calibri"/>
          <w:sz w:val="20"/>
          <w:szCs w:val="20"/>
          <w:lang w:eastAsia="en-US"/>
        </w:rPr>
      </w:pPr>
    </w:p>
    <w:p w14:paraId="7460996A" w14:textId="77777777" w:rsidR="008E4F27" w:rsidRPr="00A156B9"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VRSTA POSTUPKA</w:t>
      </w:r>
      <w:r w:rsidR="00A156B9">
        <w:rPr>
          <w:rFonts w:ascii="Calibri" w:hAnsi="Calibri" w:cs="Calibri"/>
          <w:b/>
          <w:sz w:val="20"/>
          <w:szCs w:val="20"/>
          <w:lang w:eastAsia="en-US"/>
        </w:rPr>
        <w:t>:</w:t>
      </w:r>
    </w:p>
    <w:p w14:paraId="38EA747D" w14:textId="77777777" w:rsidR="008E4F27" w:rsidRDefault="00A156B9" w:rsidP="008E4F27">
      <w:pPr>
        <w:jc w:val="both"/>
        <w:rPr>
          <w:rFonts w:ascii="Calibri" w:hAnsi="Calibri" w:cs="Calibri"/>
          <w:sz w:val="20"/>
          <w:szCs w:val="20"/>
          <w:lang w:eastAsia="en-US"/>
        </w:rPr>
      </w:pPr>
      <w:r w:rsidRPr="00A156B9">
        <w:rPr>
          <w:rFonts w:ascii="Calibri" w:hAnsi="Calibri" w:cs="Calibri"/>
          <w:sz w:val="20"/>
          <w:szCs w:val="20"/>
          <w:lang w:eastAsia="en-US"/>
        </w:rPr>
        <w:t>Jednostavna nabava</w:t>
      </w:r>
    </w:p>
    <w:p w14:paraId="1583B85A" w14:textId="77777777" w:rsidR="00A156B9" w:rsidRPr="00A156B9" w:rsidRDefault="00A156B9" w:rsidP="008E4F27">
      <w:pPr>
        <w:jc w:val="both"/>
        <w:rPr>
          <w:rFonts w:ascii="Calibri" w:hAnsi="Calibri" w:cs="Calibri"/>
          <w:sz w:val="20"/>
          <w:szCs w:val="20"/>
          <w:lang w:eastAsia="en-US"/>
        </w:rPr>
      </w:pPr>
      <w:r>
        <w:rPr>
          <w:rFonts w:ascii="Calibri" w:hAnsi="Calibri" w:cs="Calibri"/>
          <w:sz w:val="20"/>
          <w:szCs w:val="20"/>
          <w:lang w:eastAsia="en-US"/>
        </w:rPr>
        <w:t xml:space="preserve">CPV oznaka: </w:t>
      </w:r>
      <w:r w:rsidR="0014488F" w:rsidRPr="0014488F">
        <w:rPr>
          <w:rFonts w:ascii="Calibri" w:hAnsi="Calibri" w:cs="Calibri"/>
          <w:sz w:val="20"/>
          <w:szCs w:val="20"/>
          <w:lang w:eastAsia="en-US"/>
        </w:rPr>
        <w:t xml:space="preserve">15500000-3                      </w:t>
      </w:r>
      <w:r w:rsidRPr="00A156B9">
        <w:rPr>
          <w:rFonts w:ascii="Calibri" w:hAnsi="Calibri" w:cs="Calibri"/>
          <w:sz w:val="20"/>
          <w:szCs w:val="20"/>
          <w:lang w:eastAsia="en-US"/>
        </w:rPr>
        <w:t xml:space="preserve">            </w:t>
      </w:r>
    </w:p>
    <w:p w14:paraId="79441F78" w14:textId="77777777" w:rsidR="008E4F27" w:rsidRPr="00661064" w:rsidRDefault="008E4F27" w:rsidP="008E4F27">
      <w:pPr>
        <w:jc w:val="both"/>
        <w:rPr>
          <w:rFonts w:ascii="Calibri" w:hAnsi="Calibri" w:cs="Calibri"/>
          <w:sz w:val="20"/>
          <w:szCs w:val="20"/>
          <w:lang w:eastAsia="en-US"/>
        </w:rPr>
      </w:pPr>
    </w:p>
    <w:p w14:paraId="45784970" w14:textId="77777777" w:rsidR="00A156B9" w:rsidRDefault="00A156B9" w:rsidP="00A156B9">
      <w:pPr>
        <w:numPr>
          <w:ilvl w:val="0"/>
          <w:numId w:val="6"/>
        </w:numPr>
        <w:jc w:val="both"/>
        <w:rPr>
          <w:rFonts w:ascii="Calibri" w:hAnsi="Calibri" w:cs="Calibri"/>
          <w:b/>
          <w:sz w:val="20"/>
          <w:szCs w:val="20"/>
          <w:lang w:eastAsia="en-US"/>
        </w:rPr>
      </w:pPr>
      <w:r>
        <w:rPr>
          <w:rFonts w:ascii="Calibri" w:hAnsi="Calibri" w:cs="Calibri"/>
          <w:b/>
          <w:sz w:val="20"/>
          <w:szCs w:val="20"/>
          <w:lang w:eastAsia="en-US"/>
        </w:rPr>
        <w:t>PROCIJENJENA VRIJEDNOST NABAVE:</w:t>
      </w:r>
    </w:p>
    <w:p w14:paraId="32A6177E" w14:textId="77B3520F" w:rsidR="00A156B9" w:rsidRDefault="00A156B9" w:rsidP="00A156B9">
      <w:pPr>
        <w:ind w:left="-144"/>
        <w:jc w:val="both"/>
        <w:rPr>
          <w:rFonts w:ascii="Calibri" w:hAnsi="Calibri" w:cs="Calibri"/>
          <w:sz w:val="20"/>
          <w:szCs w:val="20"/>
          <w:lang w:eastAsia="en-US"/>
        </w:rPr>
      </w:pPr>
      <w:r w:rsidRPr="00A156B9">
        <w:rPr>
          <w:rFonts w:ascii="Calibri" w:hAnsi="Calibri" w:cs="Calibri"/>
          <w:sz w:val="20"/>
          <w:szCs w:val="20"/>
          <w:lang w:eastAsia="en-US"/>
        </w:rPr>
        <w:t>Procijenjen</w:t>
      </w:r>
      <w:r w:rsidR="00D25499">
        <w:rPr>
          <w:rFonts w:ascii="Calibri" w:hAnsi="Calibri" w:cs="Calibri"/>
          <w:sz w:val="20"/>
          <w:szCs w:val="20"/>
          <w:lang w:eastAsia="en-US"/>
        </w:rPr>
        <w:t>a</w:t>
      </w:r>
      <w:r w:rsidR="00FE2C9C">
        <w:rPr>
          <w:rFonts w:ascii="Calibri" w:hAnsi="Calibri" w:cs="Calibri"/>
          <w:sz w:val="20"/>
          <w:szCs w:val="20"/>
          <w:lang w:eastAsia="en-US"/>
        </w:rPr>
        <w:t xml:space="preserve"> vrijednost nabave </w:t>
      </w:r>
      <w:r w:rsidR="000100A2">
        <w:rPr>
          <w:rFonts w:ascii="Calibri" w:hAnsi="Calibri" w:cs="Calibri"/>
          <w:sz w:val="20"/>
          <w:szCs w:val="20"/>
          <w:lang w:eastAsia="en-US"/>
        </w:rPr>
        <w:t xml:space="preserve">do </w:t>
      </w:r>
      <w:r w:rsidR="008608F7">
        <w:rPr>
          <w:rFonts w:ascii="Calibri" w:hAnsi="Calibri" w:cs="Calibri"/>
          <w:sz w:val="20"/>
          <w:szCs w:val="20"/>
          <w:lang w:eastAsia="en-US"/>
        </w:rPr>
        <w:t>1</w:t>
      </w:r>
      <w:r w:rsidR="006E221A">
        <w:rPr>
          <w:rFonts w:ascii="Calibri" w:hAnsi="Calibri" w:cs="Calibri"/>
          <w:sz w:val="20"/>
          <w:szCs w:val="20"/>
          <w:lang w:eastAsia="en-US"/>
        </w:rPr>
        <w:t>5</w:t>
      </w:r>
      <w:r w:rsidR="00FE2C9C">
        <w:rPr>
          <w:rFonts w:ascii="Calibri" w:hAnsi="Calibri" w:cs="Calibri"/>
          <w:sz w:val="20"/>
          <w:szCs w:val="20"/>
          <w:lang w:eastAsia="en-US"/>
        </w:rPr>
        <w:t>.</w:t>
      </w:r>
      <w:r w:rsidR="006E221A">
        <w:rPr>
          <w:rFonts w:ascii="Calibri" w:hAnsi="Calibri" w:cs="Calibri"/>
          <w:sz w:val="20"/>
          <w:szCs w:val="20"/>
          <w:lang w:eastAsia="en-US"/>
        </w:rPr>
        <w:t>5</w:t>
      </w:r>
      <w:r w:rsidRPr="00A156B9">
        <w:rPr>
          <w:rFonts w:ascii="Calibri" w:hAnsi="Calibri" w:cs="Calibri"/>
          <w:sz w:val="20"/>
          <w:szCs w:val="20"/>
          <w:lang w:eastAsia="en-US"/>
        </w:rPr>
        <w:t>00,00 eura bez PDV-a</w:t>
      </w:r>
    </w:p>
    <w:p w14:paraId="28E01364" w14:textId="77777777" w:rsidR="00A156B9" w:rsidRPr="00661064" w:rsidRDefault="00A156B9" w:rsidP="008E4F27">
      <w:pPr>
        <w:ind w:firstLine="720"/>
        <w:jc w:val="both"/>
        <w:rPr>
          <w:rFonts w:ascii="Calibri" w:hAnsi="Calibri" w:cs="Calibri"/>
          <w:sz w:val="20"/>
          <w:szCs w:val="20"/>
          <w:lang w:eastAsia="en-US"/>
        </w:rPr>
      </w:pPr>
    </w:p>
    <w:p w14:paraId="3754BC45"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OPIS PREDMETA NABAVE</w:t>
      </w:r>
      <w:r w:rsidR="00A156B9">
        <w:rPr>
          <w:rFonts w:ascii="Calibri" w:hAnsi="Calibri" w:cs="Calibri"/>
          <w:b/>
          <w:sz w:val="20"/>
          <w:szCs w:val="20"/>
          <w:lang w:eastAsia="en-US"/>
        </w:rPr>
        <w:t>, VRSTA, KOLIČINA</w:t>
      </w:r>
      <w:r w:rsidRPr="00661064">
        <w:rPr>
          <w:rFonts w:ascii="Calibri" w:hAnsi="Calibri" w:cs="Calibri"/>
          <w:b/>
          <w:sz w:val="20"/>
          <w:szCs w:val="20"/>
          <w:lang w:eastAsia="en-US"/>
        </w:rPr>
        <w:t>:</w:t>
      </w:r>
    </w:p>
    <w:p w14:paraId="48C76DD8" w14:textId="77777777" w:rsidR="008E4F27" w:rsidRPr="00661064" w:rsidRDefault="0014488F" w:rsidP="008E4F27">
      <w:pPr>
        <w:numPr>
          <w:ilvl w:val="0"/>
          <w:numId w:val="7"/>
        </w:numPr>
        <w:jc w:val="both"/>
        <w:rPr>
          <w:rFonts w:ascii="Calibri" w:hAnsi="Calibri" w:cs="Calibri"/>
          <w:sz w:val="20"/>
          <w:szCs w:val="20"/>
          <w:lang w:eastAsia="en-US"/>
        </w:rPr>
      </w:pPr>
      <w:r>
        <w:rPr>
          <w:rFonts w:ascii="Calibri" w:hAnsi="Calibri" w:cs="Calibri"/>
          <w:sz w:val="20"/>
          <w:szCs w:val="20"/>
          <w:lang w:eastAsia="en-US"/>
        </w:rPr>
        <w:t>Predmet nabave: Mlijeko i mliječni</w:t>
      </w:r>
      <w:r w:rsidR="008E4F27" w:rsidRPr="00661064">
        <w:rPr>
          <w:rFonts w:ascii="Calibri" w:hAnsi="Calibri" w:cs="Calibri"/>
          <w:sz w:val="20"/>
          <w:szCs w:val="20"/>
          <w:lang w:eastAsia="en-US"/>
        </w:rPr>
        <w:t xml:space="preserve"> proizvodi (sukladno Troškovniku</w:t>
      </w:r>
      <w:r w:rsidR="00A156B9">
        <w:rPr>
          <w:rFonts w:ascii="Calibri" w:hAnsi="Calibri" w:cs="Calibri"/>
          <w:sz w:val="20"/>
          <w:szCs w:val="20"/>
          <w:lang w:eastAsia="en-US"/>
        </w:rPr>
        <w:t xml:space="preserve"> – Prilog 2.</w:t>
      </w:r>
      <w:r w:rsidR="008E4F27" w:rsidRPr="00661064">
        <w:rPr>
          <w:rFonts w:ascii="Calibri" w:hAnsi="Calibri" w:cs="Calibri"/>
          <w:sz w:val="20"/>
          <w:szCs w:val="20"/>
          <w:lang w:eastAsia="en-US"/>
        </w:rPr>
        <w:t>)</w:t>
      </w:r>
    </w:p>
    <w:p w14:paraId="25CDDBF3" w14:textId="77777777" w:rsidR="008E4F27" w:rsidRDefault="00A156B9" w:rsidP="008E4F27">
      <w:pPr>
        <w:numPr>
          <w:ilvl w:val="0"/>
          <w:numId w:val="7"/>
        </w:numPr>
        <w:jc w:val="both"/>
        <w:rPr>
          <w:rFonts w:ascii="Calibri" w:hAnsi="Calibri" w:cs="Calibri"/>
          <w:sz w:val="20"/>
          <w:szCs w:val="20"/>
          <w:lang w:eastAsia="en-US"/>
        </w:rPr>
      </w:pPr>
      <w:r>
        <w:rPr>
          <w:rFonts w:ascii="Calibri" w:hAnsi="Calibri" w:cs="Calibri"/>
          <w:sz w:val="20"/>
          <w:szCs w:val="20"/>
          <w:lang w:eastAsia="en-US"/>
        </w:rPr>
        <w:t xml:space="preserve">Opis predmeta nabave: </w:t>
      </w:r>
      <w:r w:rsidR="00D25499">
        <w:rPr>
          <w:rFonts w:ascii="Calibri" w:hAnsi="Calibri" w:cs="Calibri"/>
          <w:sz w:val="20"/>
          <w:szCs w:val="20"/>
          <w:lang w:eastAsia="en-US"/>
        </w:rPr>
        <w:t xml:space="preserve"> Kvaliteta </w:t>
      </w:r>
      <w:r w:rsidR="008E4F27" w:rsidRPr="00661064">
        <w:rPr>
          <w:rFonts w:ascii="Calibri" w:hAnsi="Calibri" w:cs="Calibri"/>
          <w:sz w:val="20"/>
          <w:szCs w:val="20"/>
          <w:lang w:eastAsia="en-US"/>
        </w:rPr>
        <w:t>proizvoda mora biti u skladu sa Zakonom o hrani, Zakonom o općoj sigurnosti proizvoda, Zakonom o zaštiti potrošača, Pravilnikom o higijeni hrane, Pravilnikom o zdravstvenoj ispravnosti materijala i predmeta koji dolaze u neposredna dodir s hranom.</w:t>
      </w:r>
    </w:p>
    <w:p w14:paraId="657BC301" w14:textId="77777777" w:rsidR="00520033" w:rsidRPr="00520033" w:rsidRDefault="00520033" w:rsidP="00520033">
      <w:pPr>
        <w:numPr>
          <w:ilvl w:val="0"/>
          <w:numId w:val="7"/>
        </w:numPr>
        <w:jc w:val="both"/>
        <w:rPr>
          <w:rFonts w:ascii="Calibri" w:hAnsi="Calibri" w:cs="Calibri"/>
          <w:sz w:val="20"/>
          <w:szCs w:val="20"/>
          <w:lang w:eastAsia="en-US"/>
        </w:rPr>
      </w:pPr>
      <w:r>
        <w:rPr>
          <w:rFonts w:ascii="Calibri" w:hAnsi="Calibri" w:cs="Calibri"/>
          <w:sz w:val="20"/>
          <w:szCs w:val="20"/>
          <w:lang w:eastAsia="en-US"/>
        </w:rPr>
        <w:t>Izvršenje</w:t>
      </w:r>
      <w:r w:rsidRPr="00661064">
        <w:rPr>
          <w:rFonts w:ascii="Calibri" w:hAnsi="Calibri" w:cs="Calibri"/>
          <w:sz w:val="20"/>
          <w:szCs w:val="20"/>
          <w:lang w:eastAsia="en-US"/>
        </w:rPr>
        <w:t xml:space="preserve"> nabave (isporuke robe): sukcesivno tijekom godine, u pravilu svakog radnog dana, a dinamika isporuke i količina robe biti će određena tjednom narudžbom naručitelja.</w:t>
      </w:r>
    </w:p>
    <w:p w14:paraId="57F4F360" w14:textId="77777777" w:rsidR="008E4F27" w:rsidRPr="00661064" w:rsidRDefault="008E4F27" w:rsidP="008E4F27">
      <w:pPr>
        <w:jc w:val="both"/>
        <w:rPr>
          <w:rFonts w:ascii="Calibri" w:hAnsi="Calibri" w:cs="Calibri"/>
          <w:b/>
          <w:sz w:val="20"/>
          <w:szCs w:val="20"/>
          <w:lang w:eastAsia="en-US"/>
        </w:rPr>
      </w:pPr>
    </w:p>
    <w:p w14:paraId="6B2986EF" w14:textId="77777777" w:rsidR="008E4F27" w:rsidRDefault="00A156B9" w:rsidP="008E4F27">
      <w:pPr>
        <w:numPr>
          <w:ilvl w:val="0"/>
          <w:numId w:val="6"/>
        </w:numPr>
        <w:ind w:hanging="423"/>
        <w:jc w:val="both"/>
        <w:rPr>
          <w:rFonts w:ascii="Calibri" w:hAnsi="Calibri" w:cs="Calibri"/>
          <w:b/>
          <w:sz w:val="20"/>
          <w:szCs w:val="20"/>
          <w:lang w:eastAsia="en-US"/>
        </w:rPr>
      </w:pPr>
      <w:r>
        <w:rPr>
          <w:rFonts w:ascii="Calibri" w:hAnsi="Calibri" w:cs="Calibri"/>
          <w:b/>
          <w:sz w:val="20"/>
          <w:szCs w:val="20"/>
          <w:lang w:eastAsia="en-US"/>
        </w:rPr>
        <w:t>NAČIN IZRAČUNA PONUDE, NEPROMJENJIVOST CIJENA</w:t>
      </w:r>
      <w:r w:rsidR="008E4F27" w:rsidRPr="00661064">
        <w:rPr>
          <w:rFonts w:ascii="Calibri" w:hAnsi="Calibri" w:cs="Calibri"/>
          <w:b/>
          <w:sz w:val="20"/>
          <w:szCs w:val="20"/>
          <w:lang w:eastAsia="en-US"/>
        </w:rPr>
        <w:t>:</w:t>
      </w:r>
    </w:p>
    <w:p w14:paraId="332A6F98"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Ponuda se mora podnijeti za sve stavke navedene u Ponudbenom listu (Prilog 1) i Troškovniku (Prilog 2). Cijene izr</w:t>
      </w:r>
      <w:r w:rsidR="00E8598B" w:rsidRPr="00E8598B">
        <w:rPr>
          <w:rFonts w:ascii="Calibri" w:hAnsi="Calibri" w:cs="Calibri"/>
          <w:sz w:val="20"/>
          <w:szCs w:val="20"/>
          <w:lang w:eastAsia="en-US"/>
        </w:rPr>
        <w:t>ažene u ponudi su nepromjenjive te u istoj moraju biti uračunati svi troškovi i popusti.</w:t>
      </w:r>
    </w:p>
    <w:p w14:paraId="7E07DBED"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 xml:space="preserve">Ponudu izrađuje ponuditelj u formi priloženog </w:t>
      </w:r>
      <w:r w:rsidR="00E8598B" w:rsidRPr="00E8598B">
        <w:rPr>
          <w:rFonts w:ascii="Calibri" w:hAnsi="Calibri" w:cs="Calibri"/>
          <w:sz w:val="20"/>
          <w:szCs w:val="20"/>
          <w:lang w:eastAsia="en-US"/>
        </w:rPr>
        <w:t>Ponudbenog lista po stavkama. Ponude se izražava u eurima bez PDV-a. Cijene izražene u ponudi regulirati će se ugovorom na razdoblje od 12 mjeseci.</w:t>
      </w:r>
    </w:p>
    <w:p w14:paraId="0E8D1EC4" w14:textId="77777777" w:rsidR="00E8598B" w:rsidRPr="00E8598B" w:rsidRDefault="00E8598B" w:rsidP="00E8598B">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 xml:space="preserve">U ponudbenom listu ponuditelj treba navesti naziv proizvođača svakog proizvoda, te naziv podisporučitelja ukoliko ponuditelj robu ne naručuje izravno od proizvođača. Ponuditelj može ponuditi sličan proizvod proizvodu iz ponudbenog lista, istih ili boljih svojstava, po mogućnosti iste zapremine, uz njegov točan trgovački naziv i proizvođača, s tim da taj proizvod dopiše na dnu ponudbenog lista. Ponuda za taj proizvod, ukoliko je isti adekvatan zamjeni, tretirati će se ravnopravno proizvodu iz izvornog ponudbenog lista. O tome da li je zamjenski proizvod adekvatna zamjena traženom odlućit ce naručitelj. </w:t>
      </w:r>
    </w:p>
    <w:p w14:paraId="56E20EDB" w14:textId="77777777" w:rsidR="00E8598B" w:rsidRPr="00120E67" w:rsidRDefault="00E8598B" w:rsidP="00120E67">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Ukoliko ponuditelj ne navede naziv proizvođača svakog proizvoda, odnosno naziv podisporučitelja u slučaju kada ponuditelj robu ne naručuje izravno od proizvođača, smatrati će se nepotpunom ponudom I ista se</w:t>
      </w:r>
      <w:r w:rsidR="00120E67">
        <w:rPr>
          <w:rFonts w:ascii="Calibri" w:hAnsi="Calibri" w:cs="Calibri"/>
          <w:sz w:val="20"/>
          <w:szCs w:val="20"/>
          <w:lang w:val="en-US" w:eastAsia="en-US"/>
        </w:rPr>
        <w:t xml:space="preserve"> neće uzeti u razmatranje.</w:t>
      </w:r>
    </w:p>
    <w:p w14:paraId="3960D69A" w14:textId="77777777" w:rsidR="00E8598B" w:rsidRDefault="00E8598B"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lastRenderedPageBreak/>
        <w:t>VALUTA IZRAŽAVANJA CIJENE PONUDE</w:t>
      </w:r>
      <w:r w:rsidRPr="00661064">
        <w:rPr>
          <w:rFonts w:ascii="Calibri" w:hAnsi="Calibri" w:cs="Calibri"/>
          <w:b/>
          <w:sz w:val="20"/>
          <w:szCs w:val="20"/>
          <w:lang w:eastAsia="en-US"/>
        </w:rPr>
        <w:t>:</w:t>
      </w:r>
    </w:p>
    <w:p w14:paraId="5315B320" w14:textId="77777777" w:rsidR="00E8598B" w:rsidRPr="00E8598B" w:rsidRDefault="00E8598B" w:rsidP="00E8598B">
      <w:pPr>
        <w:ind w:left="-144"/>
        <w:jc w:val="both"/>
        <w:rPr>
          <w:rFonts w:ascii="Calibri" w:hAnsi="Calibri" w:cs="Calibri"/>
          <w:sz w:val="20"/>
          <w:szCs w:val="20"/>
          <w:lang w:eastAsia="en-US"/>
        </w:rPr>
      </w:pPr>
      <w:r w:rsidRPr="00E8598B">
        <w:rPr>
          <w:rFonts w:ascii="Calibri" w:hAnsi="Calibri" w:cs="Calibri"/>
          <w:sz w:val="20"/>
          <w:szCs w:val="20"/>
          <w:lang w:eastAsia="en-US"/>
        </w:rPr>
        <w:t>Cijene moraju biti izražene u eurima.</w:t>
      </w:r>
    </w:p>
    <w:p w14:paraId="0285C306" w14:textId="77777777" w:rsidR="00E8598B" w:rsidRDefault="00E8598B" w:rsidP="00E8598B">
      <w:pPr>
        <w:ind w:left="-144"/>
        <w:jc w:val="both"/>
        <w:rPr>
          <w:rFonts w:ascii="Calibri" w:hAnsi="Calibri" w:cs="Calibri"/>
          <w:b/>
          <w:sz w:val="20"/>
          <w:szCs w:val="20"/>
          <w:lang w:eastAsia="en-US"/>
        </w:rPr>
      </w:pPr>
    </w:p>
    <w:p w14:paraId="60975BF9" w14:textId="77777777" w:rsidR="00E8598B" w:rsidRDefault="004C56A3"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t>ROK, NAČIN I UVJETI PLAĆANJA</w:t>
      </w:r>
      <w:r w:rsidR="00E8598B" w:rsidRPr="00661064">
        <w:rPr>
          <w:rFonts w:ascii="Calibri" w:hAnsi="Calibri" w:cs="Calibri"/>
          <w:b/>
          <w:sz w:val="20"/>
          <w:szCs w:val="20"/>
          <w:lang w:eastAsia="en-US"/>
        </w:rPr>
        <w:t>:</w:t>
      </w:r>
    </w:p>
    <w:p w14:paraId="29B05267" w14:textId="77777777" w:rsidR="00520033" w:rsidRPr="00520033" w:rsidRDefault="00520033" w:rsidP="00520033">
      <w:pPr>
        <w:ind w:left="-144"/>
        <w:jc w:val="both"/>
        <w:rPr>
          <w:rFonts w:ascii="Calibri" w:hAnsi="Calibri" w:cs="Calibri"/>
          <w:sz w:val="20"/>
          <w:szCs w:val="20"/>
          <w:lang w:eastAsia="en-US"/>
        </w:rPr>
      </w:pPr>
      <w:r w:rsidRPr="00520033">
        <w:rPr>
          <w:rFonts w:ascii="Calibri" w:hAnsi="Calibri" w:cs="Calibri"/>
          <w:sz w:val="20"/>
          <w:szCs w:val="20"/>
          <w:lang w:eastAsia="en-US"/>
        </w:rPr>
        <w:t>Plaćanje se odvija sukcesivno, nakon isporuke robe, na temelju ispostavljenog računa. Način i rokovi isporuke robove urediti će se ugovorom. Okvirni rok za plaćanje je 30 dana od dana primitka računa u ustanovu.</w:t>
      </w:r>
    </w:p>
    <w:p w14:paraId="6C55F5F5" w14:textId="77777777" w:rsidR="00E8598B" w:rsidRPr="00520033" w:rsidRDefault="00E8598B" w:rsidP="00E8598B">
      <w:pPr>
        <w:ind w:left="-144"/>
        <w:jc w:val="both"/>
        <w:rPr>
          <w:rFonts w:ascii="Calibri" w:hAnsi="Calibri" w:cs="Calibri"/>
          <w:sz w:val="20"/>
          <w:szCs w:val="20"/>
          <w:lang w:eastAsia="en-US"/>
        </w:rPr>
      </w:pPr>
    </w:p>
    <w:p w14:paraId="38C9AF37" w14:textId="77777777" w:rsidR="00E8598B" w:rsidRDefault="00520033" w:rsidP="00520033">
      <w:pPr>
        <w:numPr>
          <w:ilvl w:val="0"/>
          <w:numId w:val="6"/>
        </w:numPr>
        <w:jc w:val="both"/>
        <w:rPr>
          <w:rFonts w:ascii="Calibri" w:hAnsi="Calibri" w:cs="Calibri"/>
          <w:b/>
          <w:sz w:val="20"/>
          <w:szCs w:val="20"/>
          <w:lang w:eastAsia="en-US"/>
        </w:rPr>
      </w:pPr>
      <w:r>
        <w:rPr>
          <w:rFonts w:ascii="Calibri" w:hAnsi="Calibri" w:cs="Calibri"/>
          <w:b/>
          <w:sz w:val="20"/>
          <w:szCs w:val="20"/>
          <w:lang w:eastAsia="en-US"/>
        </w:rPr>
        <w:t>DOKUMENTACIJA I DOKAZI PONUDITELJA U SVRHU DOKAZIVANJA SPOSOBNOSTI SU</w:t>
      </w:r>
      <w:r w:rsidRPr="00661064">
        <w:rPr>
          <w:rFonts w:ascii="Calibri" w:hAnsi="Calibri" w:cs="Calibri"/>
          <w:b/>
          <w:sz w:val="20"/>
          <w:szCs w:val="20"/>
          <w:lang w:eastAsia="en-US"/>
        </w:rPr>
        <w:t>:</w:t>
      </w:r>
    </w:p>
    <w:p w14:paraId="2C53AA85" w14:textId="77777777" w:rsidR="00520033" w:rsidRDefault="00520033"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Potvrda porezne uprave o stanju duga</w:t>
      </w:r>
      <w:r w:rsidRPr="00520033">
        <w:rPr>
          <w:rFonts w:ascii="Calibri" w:hAnsi="Calibri" w:cs="Calibri"/>
          <w:sz w:val="20"/>
          <w:szCs w:val="20"/>
          <w:lang w:eastAsia="en-US"/>
        </w:rPr>
        <w:t xml:space="preserve"> </w:t>
      </w:r>
      <w:r>
        <w:rPr>
          <w:rFonts w:ascii="Calibri" w:hAnsi="Calibri" w:cs="Calibri"/>
          <w:sz w:val="20"/>
          <w:szCs w:val="20"/>
          <w:lang w:eastAsia="en-US"/>
        </w:rPr>
        <w:t>ili važeći jednakovrijedni dokument nadležnog tijela države sjedišta gospodarskog subjekta kojim se dokazuje da je ponuditelj do dana podnošenja ponude ispunio sve dospjele financijske obveze odnosno platio dospjele poreze i doprinose te je stoga u mogućnosti bez smetnji obavljati poslove koji su predmet natječaja (elektronički zapis ispisan na papiru sa kontrolnim kodom – sistemska potvrda).</w:t>
      </w:r>
      <w:r w:rsidR="00D73FC7">
        <w:rPr>
          <w:rFonts w:ascii="Calibri" w:hAnsi="Calibri" w:cs="Calibri"/>
          <w:sz w:val="20"/>
          <w:szCs w:val="20"/>
          <w:lang w:eastAsia="en-US"/>
        </w:rPr>
        <w:t xml:space="preserve"> Potvrda ne smije biti starija od 30 dana od dana otvaranja ponude.</w:t>
      </w:r>
    </w:p>
    <w:p w14:paraId="20C18C7B" w14:textId="77777777" w:rsidR="00D73FC7" w:rsidRDefault="00D73FC7"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Dokaz o upisu u sudski, obrtni, strukovni ili drugi odgovarajući registar</w:t>
      </w:r>
      <w:r>
        <w:rPr>
          <w:rFonts w:ascii="Calibri" w:hAnsi="Calibri" w:cs="Calibri"/>
          <w:sz w:val="20"/>
          <w:szCs w:val="20"/>
          <w:lang w:eastAsia="en-US"/>
        </w:rPr>
        <w:t xml:space="preserve"> države sjedišta gospodarskog subjekta ili odgovarajući izvod kojim se dokazuje da je ponuditelj aktivan i upisan u sudski ili drugi odgovarajući registar te stoga ovlašten obavljati poslove koji su predmet natječaja (kopija ili ispis sa službene stranice </w:t>
      </w:r>
      <w:hyperlink r:id="rId8" w:history="1">
        <w:r w:rsidRPr="0088528F">
          <w:rPr>
            <w:rStyle w:val="Hiperveza"/>
            <w:rFonts w:ascii="Calibri" w:hAnsi="Calibri" w:cs="Calibri"/>
            <w:sz w:val="20"/>
            <w:szCs w:val="20"/>
            <w:lang w:eastAsia="en-US"/>
          </w:rPr>
          <w:t>https://sudreg.pravosudje.hr</w:t>
        </w:r>
      </w:hyperlink>
      <w:r>
        <w:rPr>
          <w:rFonts w:ascii="Calibri" w:hAnsi="Calibri" w:cs="Calibri"/>
          <w:sz w:val="20"/>
          <w:szCs w:val="20"/>
          <w:lang w:eastAsia="en-US"/>
        </w:rPr>
        <w:t xml:space="preserve"> za tvrtke i </w:t>
      </w:r>
      <w:hyperlink r:id="rId9" w:history="1">
        <w:r w:rsidRPr="0088528F">
          <w:rPr>
            <w:rStyle w:val="Hiperveza"/>
            <w:rFonts w:ascii="Calibri" w:hAnsi="Calibri" w:cs="Calibri"/>
            <w:sz w:val="20"/>
            <w:szCs w:val="20"/>
            <w:lang w:eastAsia="en-US"/>
          </w:rPr>
          <w:t>http://or.minpo.hr</w:t>
        </w:r>
      </w:hyperlink>
      <w:r>
        <w:rPr>
          <w:rFonts w:ascii="Calibri" w:hAnsi="Calibri" w:cs="Calibri"/>
          <w:sz w:val="20"/>
          <w:szCs w:val="20"/>
          <w:lang w:eastAsia="en-US"/>
        </w:rPr>
        <w:t xml:space="preserve"> za obrte). Izvod ili izjava ne smiju biti stariji od 30 dana od otvaranja ponude.</w:t>
      </w:r>
    </w:p>
    <w:p w14:paraId="3C370E32" w14:textId="77777777" w:rsidR="00D73FC7" w:rsidRPr="00D73FC7" w:rsidRDefault="00D73FC7" w:rsidP="00D73FC7">
      <w:pPr>
        <w:numPr>
          <w:ilvl w:val="0"/>
          <w:numId w:val="9"/>
        </w:numPr>
        <w:jc w:val="both"/>
        <w:rPr>
          <w:rFonts w:ascii="Calibri" w:hAnsi="Calibri" w:cs="Calibri"/>
          <w:b/>
          <w:sz w:val="20"/>
          <w:szCs w:val="20"/>
          <w:lang w:eastAsia="en-US"/>
        </w:rPr>
      </w:pPr>
      <w:r w:rsidRPr="00D73FC7">
        <w:rPr>
          <w:rFonts w:ascii="Calibri" w:hAnsi="Calibri" w:cs="Calibri"/>
          <w:b/>
          <w:sz w:val="20"/>
          <w:szCs w:val="20"/>
          <w:lang w:eastAsia="en-US"/>
        </w:rPr>
        <w:t>Izjava</w:t>
      </w:r>
      <w:r>
        <w:rPr>
          <w:rFonts w:ascii="Calibri" w:hAnsi="Calibri" w:cs="Calibri"/>
          <w:b/>
          <w:sz w:val="20"/>
          <w:szCs w:val="20"/>
          <w:lang w:eastAsia="en-US"/>
        </w:rPr>
        <w:t xml:space="preserve"> ponuditelja</w:t>
      </w:r>
      <w:r w:rsidRPr="00D73FC7">
        <w:rPr>
          <w:rFonts w:ascii="Calibri" w:hAnsi="Calibri" w:cs="Calibri"/>
          <w:b/>
          <w:sz w:val="20"/>
          <w:szCs w:val="20"/>
          <w:lang w:eastAsia="en-US"/>
        </w:rPr>
        <w:t xml:space="preserve"> o nekažnjavanju</w:t>
      </w:r>
    </w:p>
    <w:p w14:paraId="272860E4" w14:textId="77777777" w:rsidR="00D73FC7" w:rsidRDefault="00D73FC7" w:rsidP="00D73FC7">
      <w:pPr>
        <w:ind w:left="576"/>
        <w:jc w:val="both"/>
        <w:rPr>
          <w:rFonts w:ascii="Calibri" w:hAnsi="Calibri" w:cs="Calibri"/>
          <w:sz w:val="20"/>
          <w:szCs w:val="20"/>
          <w:lang w:eastAsia="en-US"/>
        </w:rPr>
      </w:pPr>
    </w:p>
    <w:p w14:paraId="5319E4AB" w14:textId="77777777" w:rsidR="00D73FC7" w:rsidRDefault="00D73FC7" w:rsidP="00D73FC7">
      <w:pPr>
        <w:ind w:left="-142"/>
        <w:jc w:val="both"/>
        <w:rPr>
          <w:rFonts w:ascii="Calibri" w:hAnsi="Calibri" w:cs="Calibri"/>
          <w:sz w:val="20"/>
          <w:szCs w:val="20"/>
          <w:lang w:eastAsia="en-US"/>
        </w:rPr>
      </w:pPr>
      <w:r>
        <w:rPr>
          <w:rFonts w:ascii="Calibri" w:hAnsi="Calibri" w:cs="Calibri"/>
          <w:sz w:val="20"/>
          <w:szCs w:val="20"/>
          <w:lang w:eastAsia="en-US"/>
        </w:rPr>
        <w:t>Sva ponuđena roba mora odgovarati općim standardima kvalitete, a tamo gdje se traži sličnost s robom određenog proizvođača, ona mora odstupati u kvaliteti samo u pozitivnom smislu.</w:t>
      </w:r>
    </w:p>
    <w:p w14:paraId="236645CC" w14:textId="77777777" w:rsidR="00EF02C9" w:rsidRDefault="00EF02C9" w:rsidP="00EF02C9">
      <w:pPr>
        <w:jc w:val="both"/>
        <w:rPr>
          <w:rFonts w:ascii="Calibri" w:hAnsi="Calibri" w:cs="Calibri"/>
          <w:b/>
          <w:sz w:val="20"/>
          <w:szCs w:val="20"/>
          <w:lang w:eastAsia="en-US"/>
        </w:rPr>
      </w:pPr>
    </w:p>
    <w:p w14:paraId="25905623" w14:textId="77777777" w:rsidR="00EF02C9" w:rsidRDefault="00EF02C9" w:rsidP="00EF02C9">
      <w:pPr>
        <w:numPr>
          <w:ilvl w:val="0"/>
          <w:numId w:val="6"/>
        </w:numPr>
        <w:jc w:val="both"/>
        <w:rPr>
          <w:rFonts w:ascii="Calibri" w:hAnsi="Calibri" w:cs="Calibri"/>
          <w:b/>
          <w:sz w:val="20"/>
          <w:szCs w:val="20"/>
          <w:lang w:eastAsia="en-US"/>
        </w:rPr>
      </w:pPr>
      <w:r>
        <w:rPr>
          <w:rFonts w:ascii="Calibri" w:hAnsi="Calibri" w:cs="Calibri"/>
          <w:b/>
          <w:sz w:val="20"/>
          <w:szCs w:val="20"/>
          <w:lang w:eastAsia="en-US"/>
        </w:rPr>
        <w:t>KRITERIJ ZA ODABIR NAJPOVOLJNIJE PONUDE</w:t>
      </w:r>
      <w:r w:rsidRPr="00661064">
        <w:rPr>
          <w:rFonts w:ascii="Calibri" w:hAnsi="Calibri" w:cs="Calibri"/>
          <w:b/>
          <w:sz w:val="20"/>
          <w:szCs w:val="20"/>
          <w:lang w:eastAsia="en-US"/>
        </w:rPr>
        <w:t>:</w:t>
      </w:r>
    </w:p>
    <w:p w14:paraId="2D454AF1" w14:textId="77777777" w:rsidR="008E4F27" w:rsidRPr="00661064" w:rsidRDefault="00EF02C9" w:rsidP="00EF02C9">
      <w:pPr>
        <w:jc w:val="both"/>
        <w:rPr>
          <w:rFonts w:ascii="Calibri" w:hAnsi="Calibri" w:cs="Calibri"/>
          <w:sz w:val="20"/>
          <w:szCs w:val="20"/>
          <w:lang w:eastAsia="en-US"/>
        </w:rPr>
      </w:pPr>
      <w:r w:rsidRPr="00EF02C9">
        <w:rPr>
          <w:rFonts w:ascii="Calibri" w:hAnsi="Calibri" w:cs="Calibri"/>
          <w:sz w:val="20"/>
          <w:szCs w:val="20"/>
          <w:lang w:eastAsia="en-US"/>
        </w:rPr>
        <w:t>Najpovoljnija ponuda je ponuda s najnižom cijenom za identične proizvode (proizvode istih svojstava).</w:t>
      </w:r>
      <w:r>
        <w:rPr>
          <w:rFonts w:ascii="Calibri" w:hAnsi="Calibri" w:cs="Calibri"/>
          <w:b/>
          <w:sz w:val="20"/>
          <w:szCs w:val="20"/>
          <w:lang w:eastAsia="en-US"/>
        </w:rPr>
        <w:t xml:space="preserve"> </w:t>
      </w:r>
      <w:r w:rsidR="008E4F27" w:rsidRPr="00661064">
        <w:rPr>
          <w:rFonts w:ascii="Calibri" w:hAnsi="Calibri" w:cs="Calibri"/>
          <w:sz w:val="20"/>
          <w:szCs w:val="20"/>
          <w:lang w:eastAsia="en-US"/>
        </w:rPr>
        <w:t>Ponuditelj mora nuditi proizvode prve klase. Ponuda se daje za proizvod</w:t>
      </w:r>
      <w:r>
        <w:rPr>
          <w:rFonts w:ascii="Calibri" w:hAnsi="Calibri" w:cs="Calibri"/>
          <w:sz w:val="20"/>
          <w:szCs w:val="20"/>
          <w:lang w:eastAsia="en-US"/>
        </w:rPr>
        <w:t>e</w:t>
      </w:r>
      <w:r w:rsidR="008E4F27" w:rsidRPr="00661064">
        <w:rPr>
          <w:rFonts w:ascii="Calibri" w:hAnsi="Calibri" w:cs="Calibri"/>
          <w:sz w:val="20"/>
          <w:szCs w:val="20"/>
          <w:lang w:eastAsia="en-US"/>
        </w:rPr>
        <w:t xml:space="preserve"> prve klase. Ukoliko ponuditelj nudi proizvode lošije klase, to mora naznačiti na vidljivom mjestu, čemu mora prilagoditi i cijenu. Ustanova preferira kvalitetnije proizvode, odnosno proizvode renomiranih domaćih proizvođača.</w:t>
      </w:r>
    </w:p>
    <w:p w14:paraId="5658CB4D" w14:textId="77777777" w:rsidR="008E4F27" w:rsidRPr="00661064" w:rsidRDefault="008E4F27" w:rsidP="008E4F27">
      <w:pPr>
        <w:jc w:val="both"/>
        <w:rPr>
          <w:rFonts w:ascii="Calibri" w:hAnsi="Calibri" w:cs="Calibri"/>
          <w:sz w:val="20"/>
          <w:szCs w:val="20"/>
          <w:lang w:eastAsia="en-US"/>
        </w:rPr>
      </w:pPr>
    </w:p>
    <w:p w14:paraId="277C3B51"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SASTAVNI DIJELOVI PONUDE:</w:t>
      </w:r>
    </w:p>
    <w:p w14:paraId="63FC4CF1"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Ponudbeni list (ispunjen, sa potpisom i žigom ponuditelja)</w:t>
      </w:r>
    </w:p>
    <w:p w14:paraId="6120B46E"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Troškovnik (ispunjen, sa potpisom i žigom ponuditelja)</w:t>
      </w:r>
    </w:p>
    <w:p w14:paraId="3EB6DBF8"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Dokazi sposobnosti</w:t>
      </w:r>
    </w:p>
    <w:p w14:paraId="0821842D" w14:textId="77777777" w:rsidR="008E4F27" w:rsidRPr="00661064" w:rsidRDefault="008E4F27" w:rsidP="008E4F27">
      <w:pPr>
        <w:ind w:left="576"/>
        <w:jc w:val="both"/>
        <w:rPr>
          <w:rFonts w:ascii="Calibri" w:hAnsi="Calibri" w:cs="Calibri"/>
          <w:sz w:val="20"/>
          <w:szCs w:val="20"/>
          <w:lang w:eastAsia="en-US"/>
        </w:rPr>
      </w:pPr>
    </w:p>
    <w:p w14:paraId="08D865FA" w14:textId="77777777" w:rsidR="008E4F27" w:rsidRPr="00661064" w:rsidRDefault="00EF02C9"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DATUM, VRIJEME I MJESTO PODNOŠENJA PONUDA</w:t>
      </w:r>
      <w:r w:rsidR="008E4F27" w:rsidRPr="00661064">
        <w:rPr>
          <w:rFonts w:ascii="Calibri" w:hAnsi="Calibri" w:cs="Calibri"/>
          <w:b/>
          <w:sz w:val="20"/>
          <w:szCs w:val="20"/>
          <w:lang w:eastAsia="en-US"/>
        </w:rPr>
        <w:t>:</w:t>
      </w:r>
    </w:p>
    <w:p w14:paraId="70CCE110"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 xml:space="preserve">Ponuda se dostavlja na Ponudbenom listu i Troškovniku i oni su sastavni dio </w:t>
      </w:r>
      <w:r w:rsidR="00EF02C9">
        <w:rPr>
          <w:rFonts w:ascii="Calibri" w:hAnsi="Calibri" w:cs="Calibri"/>
          <w:sz w:val="20"/>
          <w:szCs w:val="20"/>
          <w:lang w:eastAsia="en-US"/>
        </w:rPr>
        <w:t>poziva na</w:t>
      </w:r>
      <w:r w:rsidRPr="00661064">
        <w:rPr>
          <w:rFonts w:ascii="Calibri" w:hAnsi="Calibri" w:cs="Calibri"/>
          <w:sz w:val="20"/>
          <w:szCs w:val="20"/>
          <w:lang w:eastAsia="en-US"/>
        </w:rPr>
        <w:t xml:space="preserve"> dostavu ponuda.</w:t>
      </w:r>
    </w:p>
    <w:p w14:paraId="7EE31A52"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Naručitelj neće prihvatiti ponudu koja ne ispunjava uvjete i zahtjeve vezane</w:t>
      </w:r>
      <w:r w:rsidR="00EF02C9">
        <w:rPr>
          <w:rFonts w:ascii="Calibri" w:hAnsi="Calibri" w:cs="Calibri"/>
          <w:sz w:val="20"/>
          <w:szCs w:val="20"/>
          <w:lang w:eastAsia="en-US"/>
        </w:rPr>
        <w:t xml:space="preserve"> uz predmet nabave iz ovog poziva, a ponude pristigle izvan roka za dostavu ponuda neće se uzeti u razmatranje.</w:t>
      </w:r>
    </w:p>
    <w:p w14:paraId="6975B133" w14:textId="6BD3510B"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Rok za</w:t>
      </w:r>
      <w:r>
        <w:rPr>
          <w:rFonts w:ascii="Calibri" w:hAnsi="Calibri" w:cs="Calibri"/>
          <w:sz w:val="20"/>
          <w:szCs w:val="20"/>
          <w:lang w:eastAsia="en-US"/>
        </w:rPr>
        <w:t xml:space="preserve"> dostavu ponude: dostaviti do </w:t>
      </w:r>
      <w:r w:rsidR="006E221A">
        <w:rPr>
          <w:rFonts w:ascii="Calibri" w:hAnsi="Calibri" w:cs="Calibri"/>
          <w:sz w:val="20"/>
          <w:szCs w:val="20"/>
          <w:lang w:eastAsia="en-US"/>
        </w:rPr>
        <w:t>22</w:t>
      </w:r>
      <w:r w:rsidR="00755A59">
        <w:rPr>
          <w:rFonts w:ascii="Calibri" w:hAnsi="Calibri" w:cs="Calibri"/>
          <w:sz w:val="20"/>
          <w:szCs w:val="20"/>
          <w:lang w:eastAsia="en-US"/>
        </w:rPr>
        <w:t>.12.202</w:t>
      </w:r>
      <w:r w:rsidR="000100A2">
        <w:rPr>
          <w:rFonts w:ascii="Calibri" w:hAnsi="Calibri" w:cs="Calibri"/>
          <w:sz w:val="20"/>
          <w:szCs w:val="20"/>
          <w:lang w:eastAsia="en-US"/>
        </w:rPr>
        <w:t>4</w:t>
      </w:r>
      <w:r w:rsidRPr="00661064">
        <w:rPr>
          <w:rFonts w:ascii="Calibri" w:hAnsi="Calibri" w:cs="Calibri"/>
          <w:sz w:val="20"/>
          <w:szCs w:val="20"/>
          <w:lang w:eastAsia="en-US"/>
        </w:rPr>
        <w:t>.g. do 1</w:t>
      </w:r>
      <w:r w:rsidR="006E221A">
        <w:rPr>
          <w:rFonts w:ascii="Calibri" w:hAnsi="Calibri" w:cs="Calibri"/>
          <w:sz w:val="20"/>
          <w:szCs w:val="20"/>
          <w:lang w:eastAsia="en-US"/>
        </w:rPr>
        <w:t>2</w:t>
      </w:r>
      <w:r w:rsidRPr="00661064">
        <w:rPr>
          <w:rFonts w:ascii="Calibri" w:hAnsi="Calibri" w:cs="Calibri"/>
          <w:sz w:val="20"/>
          <w:szCs w:val="20"/>
          <w:lang w:eastAsia="en-US"/>
        </w:rPr>
        <w:t>.00 sati, bez obzira na način dostave, Zagreb, Nazorova 47, tajništvo</w:t>
      </w:r>
    </w:p>
    <w:p w14:paraId="631BE3A4"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Način dostave ponude: elektroničkom poštom</w:t>
      </w:r>
      <w:r w:rsidR="00EF02C9">
        <w:rPr>
          <w:rFonts w:ascii="Calibri" w:hAnsi="Calibri" w:cs="Calibri"/>
          <w:sz w:val="20"/>
          <w:szCs w:val="20"/>
          <w:lang w:eastAsia="en-US"/>
        </w:rPr>
        <w:t xml:space="preserve"> na </w:t>
      </w:r>
      <w:hyperlink r:id="rId10" w:history="1">
        <w:r w:rsidR="00EF02C9" w:rsidRPr="0088528F">
          <w:rPr>
            <w:rStyle w:val="Hiperveza"/>
            <w:rFonts w:ascii="Calibri" w:hAnsi="Calibri" w:cs="Calibri"/>
            <w:b/>
            <w:sz w:val="20"/>
            <w:szCs w:val="20"/>
            <w:lang w:eastAsia="en-US"/>
          </w:rPr>
          <w:t>sraskaj.zg@csrz.hr</w:t>
        </w:r>
      </w:hyperlink>
      <w:r w:rsidRPr="00661064">
        <w:rPr>
          <w:rFonts w:ascii="Calibri" w:hAnsi="Calibri" w:cs="Calibri"/>
          <w:sz w:val="20"/>
          <w:szCs w:val="20"/>
          <w:lang w:eastAsia="en-US"/>
        </w:rPr>
        <w:t>, poštom ili osobno</w:t>
      </w:r>
    </w:p>
    <w:p w14:paraId="3FF8FCEB" w14:textId="77777777" w:rsidR="008E4F27"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Mjesto dostave ponude: Zagreb, Nazorova 47, tajništvo</w:t>
      </w:r>
    </w:p>
    <w:p w14:paraId="4E0BA441" w14:textId="77777777" w:rsidR="00EF02C9" w:rsidRPr="00661064" w:rsidRDefault="00EF02C9" w:rsidP="00EF02C9">
      <w:pPr>
        <w:ind w:left="-142"/>
        <w:jc w:val="both"/>
        <w:rPr>
          <w:rFonts w:ascii="Calibri" w:hAnsi="Calibri" w:cs="Calibri"/>
          <w:sz w:val="20"/>
          <w:szCs w:val="20"/>
          <w:lang w:eastAsia="en-US"/>
        </w:rPr>
      </w:pPr>
      <w:r>
        <w:rPr>
          <w:rFonts w:ascii="Calibri" w:hAnsi="Calibri" w:cs="Calibri"/>
          <w:sz w:val="20"/>
          <w:szCs w:val="20"/>
          <w:lang w:eastAsia="en-US"/>
        </w:rPr>
        <w:t>Naručitelj će ovaj poziv na dostavu ponuda objaviti na internetskim stranicama kako bi ponude mogli dostaviti zainteresirani gospodarski subjekti.</w:t>
      </w:r>
    </w:p>
    <w:p w14:paraId="2FA92622" w14:textId="77777777" w:rsidR="008E4F27" w:rsidRPr="00661064" w:rsidRDefault="008E4F27" w:rsidP="008E4F27">
      <w:pPr>
        <w:jc w:val="both"/>
        <w:rPr>
          <w:rFonts w:ascii="Calibri" w:hAnsi="Calibri" w:cs="Calibri"/>
          <w:sz w:val="20"/>
          <w:szCs w:val="20"/>
          <w:lang w:eastAsia="en-US"/>
        </w:rPr>
      </w:pPr>
    </w:p>
    <w:p w14:paraId="0728BC00"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OTVARANJE PONUDA:</w:t>
      </w:r>
    </w:p>
    <w:p w14:paraId="40C0F0B7" w14:textId="77777777" w:rsidR="008E4F27" w:rsidRPr="00EF02C9" w:rsidRDefault="008E4F27" w:rsidP="008E4F27">
      <w:pPr>
        <w:ind w:hanging="142"/>
        <w:jc w:val="both"/>
        <w:rPr>
          <w:rFonts w:ascii="Calibri" w:hAnsi="Calibri" w:cs="Calibri"/>
          <w:sz w:val="20"/>
          <w:szCs w:val="20"/>
          <w:lang w:eastAsia="en-US"/>
        </w:rPr>
      </w:pPr>
      <w:r w:rsidRPr="00EF02C9">
        <w:rPr>
          <w:rFonts w:ascii="Calibri" w:hAnsi="Calibri" w:cs="Calibri"/>
          <w:sz w:val="20"/>
          <w:szCs w:val="20"/>
          <w:lang w:eastAsia="en-US"/>
        </w:rPr>
        <w:t>Otvaranje ponuda nije javno.</w:t>
      </w:r>
    </w:p>
    <w:p w14:paraId="44DF7678" w14:textId="77777777" w:rsidR="008E4F27" w:rsidRPr="00661064" w:rsidRDefault="008E4F27" w:rsidP="008E4F27">
      <w:pPr>
        <w:jc w:val="both"/>
        <w:rPr>
          <w:rFonts w:ascii="Calibri" w:hAnsi="Calibri" w:cs="Calibri"/>
          <w:sz w:val="20"/>
          <w:szCs w:val="20"/>
          <w:lang w:val="en-US" w:eastAsia="en-US"/>
        </w:rPr>
      </w:pPr>
    </w:p>
    <w:p w14:paraId="4BD0B934" w14:textId="77777777" w:rsidR="008E4F27" w:rsidRPr="00661064" w:rsidRDefault="00D65274"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NAČIN I ROK PRIOPĆAVANJA ODABIRA</w:t>
      </w:r>
      <w:r w:rsidR="008E4F27" w:rsidRPr="00661064">
        <w:rPr>
          <w:rFonts w:ascii="Calibri" w:hAnsi="Calibri" w:cs="Calibri"/>
          <w:b/>
          <w:sz w:val="20"/>
          <w:szCs w:val="20"/>
          <w:lang w:eastAsia="en-US"/>
        </w:rPr>
        <w:t>:</w:t>
      </w:r>
    </w:p>
    <w:p w14:paraId="215DD10A" w14:textId="77777777" w:rsidR="008E4F27" w:rsidRDefault="00D65274" w:rsidP="008E4F27">
      <w:pPr>
        <w:ind w:left="-144"/>
        <w:jc w:val="both"/>
        <w:rPr>
          <w:rFonts w:ascii="Calibri" w:hAnsi="Calibri" w:cs="Calibri"/>
          <w:sz w:val="20"/>
          <w:szCs w:val="20"/>
          <w:lang w:val="en-US" w:eastAsia="en-US"/>
        </w:rPr>
      </w:pPr>
      <w:r>
        <w:rPr>
          <w:rFonts w:ascii="Calibri" w:hAnsi="Calibri" w:cs="Calibri"/>
          <w:sz w:val="20"/>
          <w:szCs w:val="20"/>
          <w:lang w:val="en-US" w:eastAsia="en-US"/>
        </w:rPr>
        <w:t>O odabiru najpovoljnije ponude</w:t>
      </w:r>
      <w:r w:rsidR="008E4F27" w:rsidRPr="00661064">
        <w:rPr>
          <w:rFonts w:ascii="Calibri" w:hAnsi="Calibri" w:cs="Calibri"/>
          <w:sz w:val="20"/>
          <w:szCs w:val="20"/>
          <w:lang w:val="en-US" w:eastAsia="en-US"/>
        </w:rPr>
        <w:t xml:space="preserve"> </w:t>
      </w:r>
      <w:r>
        <w:rPr>
          <w:rFonts w:ascii="Calibri" w:hAnsi="Calibri" w:cs="Calibri"/>
          <w:sz w:val="20"/>
          <w:szCs w:val="20"/>
          <w:lang w:val="en-US" w:eastAsia="en-US"/>
        </w:rPr>
        <w:t xml:space="preserve">svi </w:t>
      </w:r>
      <w:r w:rsidR="008E4F27" w:rsidRPr="00661064">
        <w:rPr>
          <w:rFonts w:ascii="Calibri" w:hAnsi="Calibri" w:cs="Calibri"/>
          <w:sz w:val="20"/>
          <w:szCs w:val="20"/>
          <w:lang w:val="en-US" w:eastAsia="en-US"/>
        </w:rPr>
        <w:t>ponuditelji će</w:t>
      </w:r>
      <w:r>
        <w:rPr>
          <w:rFonts w:ascii="Calibri" w:hAnsi="Calibri" w:cs="Calibri"/>
          <w:sz w:val="20"/>
          <w:szCs w:val="20"/>
          <w:lang w:val="en-US" w:eastAsia="en-US"/>
        </w:rPr>
        <w:t xml:space="preserve"> biti obaviješteni</w:t>
      </w:r>
      <w:r w:rsidR="008E4F27" w:rsidRPr="00661064">
        <w:rPr>
          <w:rFonts w:ascii="Calibri" w:hAnsi="Calibri" w:cs="Calibri"/>
          <w:sz w:val="20"/>
          <w:szCs w:val="20"/>
          <w:lang w:val="en-US" w:eastAsia="en-US"/>
        </w:rPr>
        <w:t xml:space="preserve"> u roku od 30 dana od dana isteka roka za dostavu ponuda.</w:t>
      </w:r>
    </w:p>
    <w:p w14:paraId="27293B9C" w14:textId="77777777" w:rsidR="00D65274" w:rsidRDefault="00D65274" w:rsidP="008E4F27">
      <w:pPr>
        <w:ind w:left="-144"/>
        <w:jc w:val="both"/>
        <w:rPr>
          <w:rFonts w:ascii="Calibri" w:hAnsi="Calibri" w:cs="Calibri"/>
          <w:sz w:val="20"/>
          <w:szCs w:val="20"/>
          <w:lang w:val="en-US" w:eastAsia="en-US"/>
        </w:rPr>
      </w:pPr>
    </w:p>
    <w:p w14:paraId="73E09461" w14:textId="77777777" w:rsidR="008E4F27" w:rsidRPr="00120E67" w:rsidRDefault="00D65274" w:rsidP="00120E67">
      <w:pPr>
        <w:ind w:left="-144"/>
        <w:jc w:val="both"/>
        <w:rPr>
          <w:rFonts w:ascii="Calibri" w:hAnsi="Calibri" w:cs="Calibri"/>
          <w:b/>
          <w:sz w:val="20"/>
          <w:szCs w:val="20"/>
          <w:lang w:eastAsia="en-US"/>
        </w:rPr>
      </w:pPr>
      <w:r>
        <w:rPr>
          <w:rFonts w:ascii="Calibri" w:hAnsi="Calibri" w:cs="Calibri"/>
          <w:sz w:val="20"/>
          <w:szCs w:val="20"/>
          <w:lang w:val="en-US" w:eastAsia="en-US"/>
        </w:rPr>
        <w:t>S poštovanjem,</w:t>
      </w:r>
    </w:p>
    <w:p w14:paraId="09A93CBC" w14:textId="77777777" w:rsid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Ravnateljica:</w:t>
      </w:r>
    </w:p>
    <w:p w14:paraId="3C8BB690" w14:textId="77777777" w:rsidR="002B4E80" w:rsidRP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w:t>
      </w:r>
      <w:r w:rsidR="00120E67">
        <w:rPr>
          <w:rFonts w:ascii="Calibri" w:hAnsi="Calibri" w:cs="Calibri"/>
          <w:sz w:val="20"/>
          <w:szCs w:val="20"/>
          <w:lang w:eastAsia="en-US"/>
        </w:rPr>
        <w:t xml:space="preserve">           </w:t>
      </w:r>
      <w:r w:rsidRPr="00826CF7">
        <w:rPr>
          <w:rFonts w:ascii="Calibri" w:hAnsi="Calibri" w:cs="Calibri"/>
          <w:sz w:val="20"/>
          <w:szCs w:val="20"/>
          <w:lang w:eastAsia="en-US"/>
        </w:rPr>
        <w:t xml:space="preserve">Jelena Grabovac, dipl. soc. rad.                              </w:t>
      </w:r>
    </w:p>
    <w:sectPr w:rsidR="002B4E80" w:rsidRPr="00120E67" w:rsidSect="00120E67">
      <w:headerReference w:type="default" r:id="rId11"/>
      <w:footerReference w:type="default" r:id="rId12"/>
      <w:pgSz w:w="11906" w:h="16838"/>
      <w:pgMar w:top="1135" w:right="1418" w:bottom="2127" w:left="1418" w:header="567" w:footer="7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88EA" w14:textId="77777777" w:rsidR="00914D37" w:rsidRDefault="00914D37" w:rsidP="00CF7ABA">
      <w:r>
        <w:separator/>
      </w:r>
    </w:p>
  </w:endnote>
  <w:endnote w:type="continuationSeparator" w:id="0">
    <w:p w14:paraId="1D729596" w14:textId="77777777" w:rsidR="00914D37" w:rsidRDefault="00914D37" w:rsidP="00CF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EE40" w14:textId="77777777" w:rsidR="001506AD" w:rsidRPr="0033044E" w:rsidRDefault="002B4E80" w:rsidP="001506AD">
    <w:pPr>
      <w:ind w:right="-377"/>
      <w:rPr>
        <w:rFonts w:asciiTheme="minorHAnsi" w:hAnsiTheme="minorHAnsi" w:cstheme="minorHAnsi"/>
        <w:color w:val="2D778B"/>
        <w:sz w:val="18"/>
        <w:szCs w:val="18"/>
      </w:rPr>
    </w:pPr>
    <w:r>
      <w:rPr>
        <w:noProof/>
      </w:rPr>
      <w:drawing>
        <wp:anchor distT="0" distB="0" distL="114300" distR="114300" simplePos="0" relativeHeight="251658240" behindDoc="0" locked="0" layoutInCell="1" allowOverlap="1" wp14:anchorId="2BCA3AFC" wp14:editId="0845B16A">
          <wp:simplePos x="0" y="0"/>
          <wp:positionH relativeFrom="margin">
            <wp:align>center</wp:align>
          </wp:positionH>
          <wp:positionV relativeFrom="paragraph">
            <wp:posOffset>-31115</wp:posOffset>
          </wp:positionV>
          <wp:extent cx="950657" cy="742950"/>
          <wp:effectExtent l="0" t="0" r="190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657" cy="742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2D778B"/>
        <w:sz w:val="18"/>
        <w:szCs w:val="18"/>
      </w:rPr>
      <w:br/>
    </w:r>
    <w:r w:rsidR="005E0FB7" w:rsidRPr="0033044E">
      <w:rPr>
        <w:rFonts w:asciiTheme="minorHAnsi" w:hAnsiTheme="minorHAnsi" w:cstheme="minorHAnsi"/>
        <w:color w:val="2D778B"/>
        <w:sz w:val="18"/>
        <w:szCs w:val="18"/>
      </w:rPr>
      <w:t>t</w:t>
    </w:r>
    <w:r w:rsidR="001506AD" w:rsidRPr="0033044E">
      <w:rPr>
        <w:rFonts w:asciiTheme="minorHAnsi" w:hAnsiTheme="minorHAnsi" w:cstheme="minorHAnsi"/>
        <w:color w:val="2D778B"/>
        <w:sz w:val="18"/>
        <w:szCs w:val="18"/>
      </w:rPr>
      <w:t xml:space="preserve">.  +385 </w:t>
    </w:r>
    <w:r w:rsidR="005E0FB7"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1 4821 202, 4821 204</w:t>
    </w:r>
    <w:r w:rsidR="001506AD" w:rsidRPr="0033044E">
      <w:rPr>
        <w:rFonts w:asciiTheme="minorHAnsi" w:hAnsiTheme="minorHAnsi" w:cstheme="minorHAnsi"/>
        <w:color w:val="2D778B"/>
        <w:sz w:val="18"/>
        <w:szCs w:val="18"/>
      </w:rPr>
      <w:tab/>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 xml:space="preserve"> </w:t>
    </w:r>
    <w:r w:rsidR="005E0FB7" w:rsidRPr="0033044E">
      <w:rPr>
        <w:rFonts w:asciiTheme="minorHAnsi" w:hAnsiTheme="minorHAnsi" w:cstheme="minorHAnsi"/>
        <w:color w:val="2D778B"/>
        <w:sz w:val="18"/>
        <w:szCs w:val="18"/>
      </w:rPr>
      <w:t xml:space="preserve">                    </w:t>
    </w:r>
    <w:hyperlink r:id="rId2" w:history="1">
      <w:r w:rsidR="005E0FB7" w:rsidRPr="0033044E">
        <w:rPr>
          <w:rFonts w:asciiTheme="minorHAnsi" w:hAnsiTheme="minorHAnsi" w:cstheme="minorHAnsi"/>
          <w:color w:val="2D778B"/>
          <w:sz w:val="18"/>
          <w:szCs w:val="18"/>
        </w:rPr>
        <w:t>ured@centar-sraskaj-zg.skole.hr</w:t>
      </w:r>
    </w:hyperlink>
  </w:p>
  <w:p w14:paraId="658AB3C3" w14:textId="77777777" w:rsidR="001506AD" w:rsidRPr="0033044E" w:rsidRDefault="005E0FB7" w:rsidP="001506AD">
    <w:pPr>
      <w:rPr>
        <w:rFonts w:asciiTheme="minorHAnsi" w:hAnsiTheme="minorHAnsi" w:cstheme="minorHAnsi"/>
        <w:color w:val="2D778B"/>
        <w:sz w:val="18"/>
        <w:szCs w:val="18"/>
      </w:rPr>
    </w:pPr>
    <w:r w:rsidRPr="0033044E">
      <w:rPr>
        <w:rFonts w:asciiTheme="minorHAnsi" w:hAnsiTheme="minorHAnsi" w:cstheme="minorHAnsi"/>
        <w:color w:val="2D778B"/>
        <w:sz w:val="18"/>
        <w:szCs w:val="18"/>
      </w:rPr>
      <w:t>f.</w:t>
    </w:r>
    <w:r w:rsidR="001506AD" w:rsidRPr="0033044E">
      <w:rPr>
        <w:rFonts w:asciiTheme="minorHAnsi" w:hAnsiTheme="minorHAnsi" w:cstheme="minorHAnsi"/>
        <w:color w:val="2D778B"/>
        <w:sz w:val="18"/>
        <w:szCs w:val="18"/>
      </w:rPr>
      <w:t xml:space="preserve">  +385 </w:t>
    </w:r>
    <w:r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1 4875 977</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Pr="0033044E">
      <w:rPr>
        <w:rFonts w:asciiTheme="minorHAnsi" w:hAnsiTheme="minorHAnsi" w:cstheme="minorHAnsi"/>
        <w:color w:val="2D778B"/>
        <w:sz w:val="18"/>
        <w:szCs w:val="18"/>
      </w:rPr>
      <w:t xml:space="preserve">                  </w:t>
    </w:r>
    <w:hyperlink r:id="rId3" w:history="1">
      <w:r w:rsidRPr="0033044E">
        <w:rPr>
          <w:rFonts w:asciiTheme="minorHAnsi" w:hAnsiTheme="minorHAnsi" w:cstheme="minorHAnsi"/>
          <w:color w:val="2D778B"/>
          <w:sz w:val="18"/>
          <w:szCs w:val="18"/>
        </w:rPr>
        <w:t>www.centar-sraskaj-zg.skole.hr</w:t>
      </w:r>
    </w:hyperlink>
  </w:p>
  <w:p w14:paraId="151F279F" w14:textId="77777777" w:rsidR="00CF7ABA" w:rsidRPr="0033044E" w:rsidRDefault="00CF7ABA" w:rsidP="001506AD">
    <w:pPr>
      <w:pStyle w:val="Podnoje"/>
      <w:rPr>
        <w:color w:val="2D778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B003" w14:textId="77777777" w:rsidR="00914D37" w:rsidRDefault="00914D37" w:rsidP="00CF7ABA">
      <w:r>
        <w:separator/>
      </w:r>
    </w:p>
  </w:footnote>
  <w:footnote w:type="continuationSeparator" w:id="0">
    <w:p w14:paraId="3ABDED08" w14:textId="77777777" w:rsidR="00914D37" w:rsidRDefault="00914D37" w:rsidP="00CF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C1EE" w14:textId="77777777" w:rsidR="00E12196" w:rsidRPr="0033044E" w:rsidRDefault="001506AD" w:rsidP="00E12196">
    <w:pPr>
      <w:jc w:val="center"/>
      <w:rPr>
        <w:rFonts w:asciiTheme="minorHAnsi" w:hAnsiTheme="minorHAnsi" w:cstheme="minorHAnsi"/>
        <w:b/>
        <w:color w:val="2D778B"/>
        <w:sz w:val="20"/>
        <w:szCs w:val="20"/>
      </w:rPr>
    </w:pPr>
    <w:r w:rsidRPr="0033044E">
      <w:rPr>
        <w:rFonts w:asciiTheme="minorHAnsi" w:hAnsiTheme="minorHAnsi" w:cstheme="minorHAnsi"/>
        <w:b/>
        <w:color w:val="2D778B"/>
        <w:sz w:val="20"/>
        <w:szCs w:val="20"/>
      </w:rPr>
      <w:t>Centar za odgoj i obrazovanje Slav</w:t>
    </w:r>
    <w:r w:rsidR="002B4E80">
      <w:rPr>
        <w:rFonts w:asciiTheme="minorHAnsi" w:hAnsiTheme="minorHAnsi" w:cstheme="minorHAnsi"/>
        <w:b/>
        <w:color w:val="2D778B"/>
        <w:sz w:val="20"/>
        <w:szCs w:val="20"/>
      </w:rPr>
      <w:t>e</w:t>
    </w:r>
    <w:r w:rsidRPr="0033044E">
      <w:rPr>
        <w:rFonts w:asciiTheme="minorHAnsi" w:hAnsiTheme="minorHAnsi" w:cstheme="minorHAnsi"/>
        <w:b/>
        <w:color w:val="2D778B"/>
        <w:sz w:val="20"/>
        <w:szCs w:val="20"/>
      </w:rPr>
      <w:t xml:space="preserve"> Raškaj Zagreb</w:t>
    </w:r>
  </w:p>
  <w:p w14:paraId="72FBB6A7" w14:textId="77777777" w:rsidR="001506AD" w:rsidRPr="0033044E" w:rsidRDefault="001506AD" w:rsidP="00E12196">
    <w:pPr>
      <w:jc w:val="center"/>
      <w:rPr>
        <w:rFonts w:asciiTheme="minorHAnsi" w:hAnsiTheme="minorHAnsi" w:cstheme="minorHAnsi"/>
        <w:color w:val="2D778B"/>
        <w:sz w:val="20"/>
        <w:szCs w:val="20"/>
      </w:rPr>
    </w:pPr>
    <w:r w:rsidRPr="0033044E">
      <w:rPr>
        <w:rFonts w:asciiTheme="minorHAnsi" w:hAnsiTheme="minorHAnsi" w:cstheme="minorHAnsi"/>
        <w:color w:val="2D778B"/>
        <w:sz w:val="20"/>
        <w:szCs w:val="20"/>
      </w:rPr>
      <w:t>Ulica Vladimira Nazora 47, 10000 Zagreb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22A"/>
    <w:multiLevelType w:val="hybridMultilevel"/>
    <w:tmpl w:val="5E3A39C4"/>
    <w:lvl w:ilvl="0" w:tplc="9670C0F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7795974"/>
    <w:multiLevelType w:val="hybridMultilevel"/>
    <w:tmpl w:val="EB129E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D4658C"/>
    <w:multiLevelType w:val="hybridMultilevel"/>
    <w:tmpl w:val="A916438A"/>
    <w:lvl w:ilvl="0" w:tplc="55FE5BCC">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3" w15:restartNumberingAfterBreak="0">
    <w:nsid w:val="415E6236"/>
    <w:multiLevelType w:val="hybridMultilevel"/>
    <w:tmpl w:val="706A1B16"/>
    <w:lvl w:ilvl="0" w:tplc="7B16A1BE">
      <w:start w:val="1"/>
      <w:numFmt w:val="bullet"/>
      <w:lvlText w:val="-"/>
      <w:lvlJc w:val="left"/>
      <w:pPr>
        <w:ind w:left="576" w:hanging="360"/>
      </w:pPr>
      <w:rPr>
        <w:rFonts w:ascii="Arial Narrow" w:eastAsia="Times New Roman" w:hAnsi="Arial Narrow" w:cs="Times New Roman"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4" w15:restartNumberingAfterBreak="0">
    <w:nsid w:val="426D0584"/>
    <w:multiLevelType w:val="hybridMultilevel"/>
    <w:tmpl w:val="4EA69D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00748D"/>
    <w:multiLevelType w:val="hybridMultilevel"/>
    <w:tmpl w:val="879AB5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1D58EC"/>
    <w:multiLevelType w:val="hybridMultilevel"/>
    <w:tmpl w:val="B9683A5E"/>
    <w:lvl w:ilvl="0" w:tplc="2E468564">
      <w:start w:val="1"/>
      <w:numFmt w:val="lowerLetter"/>
      <w:lvlText w:val="%1)"/>
      <w:lvlJc w:val="left"/>
      <w:pPr>
        <w:ind w:left="216" w:hanging="360"/>
      </w:pPr>
      <w:rPr>
        <w:rFonts w:hint="default"/>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7" w15:restartNumberingAfterBreak="0">
    <w:nsid w:val="6B3F1229"/>
    <w:multiLevelType w:val="hybridMultilevel"/>
    <w:tmpl w:val="3DD2EDE2"/>
    <w:lvl w:ilvl="0" w:tplc="B5B2E8F2">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8" w15:restartNumberingAfterBreak="0">
    <w:nsid w:val="747C088F"/>
    <w:multiLevelType w:val="hybridMultilevel"/>
    <w:tmpl w:val="B8482C6E"/>
    <w:lvl w:ilvl="0" w:tplc="55925310">
      <w:start w:val="1"/>
      <w:numFmt w:val="decimal"/>
      <w:lvlText w:val="%1."/>
      <w:lvlJc w:val="left"/>
      <w:pPr>
        <w:ind w:left="-144" w:hanging="396"/>
      </w:pPr>
      <w:rPr>
        <w:rFonts w:hint="default"/>
      </w:rPr>
    </w:lvl>
    <w:lvl w:ilvl="1" w:tplc="041A0019" w:tentative="1">
      <w:start w:val="1"/>
      <w:numFmt w:val="lowerLetter"/>
      <w:lvlText w:val="%2."/>
      <w:lvlJc w:val="left"/>
      <w:pPr>
        <w:ind w:left="540" w:hanging="360"/>
      </w:pPr>
    </w:lvl>
    <w:lvl w:ilvl="2" w:tplc="041A001B" w:tentative="1">
      <w:start w:val="1"/>
      <w:numFmt w:val="lowerRoman"/>
      <w:lvlText w:val="%3."/>
      <w:lvlJc w:val="right"/>
      <w:pPr>
        <w:ind w:left="1260" w:hanging="180"/>
      </w:pPr>
    </w:lvl>
    <w:lvl w:ilvl="3" w:tplc="041A000F" w:tentative="1">
      <w:start w:val="1"/>
      <w:numFmt w:val="decimal"/>
      <w:lvlText w:val="%4."/>
      <w:lvlJc w:val="left"/>
      <w:pPr>
        <w:ind w:left="1980" w:hanging="360"/>
      </w:pPr>
    </w:lvl>
    <w:lvl w:ilvl="4" w:tplc="041A0019" w:tentative="1">
      <w:start w:val="1"/>
      <w:numFmt w:val="lowerLetter"/>
      <w:lvlText w:val="%5."/>
      <w:lvlJc w:val="left"/>
      <w:pPr>
        <w:ind w:left="2700" w:hanging="360"/>
      </w:pPr>
    </w:lvl>
    <w:lvl w:ilvl="5" w:tplc="041A001B" w:tentative="1">
      <w:start w:val="1"/>
      <w:numFmt w:val="lowerRoman"/>
      <w:lvlText w:val="%6."/>
      <w:lvlJc w:val="right"/>
      <w:pPr>
        <w:ind w:left="3420" w:hanging="180"/>
      </w:pPr>
    </w:lvl>
    <w:lvl w:ilvl="6" w:tplc="041A000F" w:tentative="1">
      <w:start w:val="1"/>
      <w:numFmt w:val="decimal"/>
      <w:lvlText w:val="%7."/>
      <w:lvlJc w:val="left"/>
      <w:pPr>
        <w:ind w:left="4140" w:hanging="360"/>
      </w:pPr>
    </w:lvl>
    <w:lvl w:ilvl="7" w:tplc="041A0019" w:tentative="1">
      <w:start w:val="1"/>
      <w:numFmt w:val="lowerLetter"/>
      <w:lvlText w:val="%8."/>
      <w:lvlJc w:val="left"/>
      <w:pPr>
        <w:ind w:left="4860" w:hanging="360"/>
      </w:pPr>
    </w:lvl>
    <w:lvl w:ilvl="8" w:tplc="041A001B" w:tentative="1">
      <w:start w:val="1"/>
      <w:numFmt w:val="lowerRoman"/>
      <w:lvlText w:val="%9."/>
      <w:lvlJc w:val="right"/>
      <w:pPr>
        <w:ind w:left="5580" w:hanging="180"/>
      </w:pPr>
    </w:lvl>
  </w:abstractNum>
  <w:num w:numId="1" w16cid:durableId="362049820">
    <w:abstractNumId w:val="1"/>
  </w:num>
  <w:num w:numId="2" w16cid:durableId="727073120">
    <w:abstractNumId w:val="4"/>
  </w:num>
  <w:num w:numId="3" w16cid:durableId="1863781401">
    <w:abstractNumId w:val="5"/>
  </w:num>
  <w:num w:numId="4" w16cid:durableId="852643597">
    <w:abstractNumId w:val="0"/>
  </w:num>
  <w:num w:numId="5" w16cid:durableId="1208831063">
    <w:abstractNumId w:val="7"/>
  </w:num>
  <w:num w:numId="6" w16cid:durableId="78409990">
    <w:abstractNumId w:val="8"/>
  </w:num>
  <w:num w:numId="7" w16cid:durableId="1088190385">
    <w:abstractNumId w:val="6"/>
  </w:num>
  <w:num w:numId="8" w16cid:durableId="449130233">
    <w:abstractNumId w:val="2"/>
  </w:num>
  <w:num w:numId="9" w16cid:durableId="13526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BA"/>
    <w:rsid w:val="000100A2"/>
    <w:rsid w:val="000A28E4"/>
    <w:rsid w:val="000A7CEC"/>
    <w:rsid w:val="00120E67"/>
    <w:rsid w:val="00125F79"/>
    <w:rsid w:val="0014488F"/>
    <w:rsid w:val="001506AD"/>
    <w:rsid w:val="00153696"/>
    <w:rsid w:val="001A1A3B"/>
    <w:rsid w:val="002235F0"/>
    <w:rsid w:val="002252A0"/>
    <w:rsid w:val="002609AF"/>
    <w:rsid w:val="00266AE1"/>
    <w:rsid w:val="002B4E80"/>
    <w:rsid w:val="002C5812"/>
    <w:rsid w:val="002C7202"/>
    <w:rsid w:val="002C7E65"/>
    <w:rsid w:val="003048E4"/>
    <w:rsid w:val="00315AB2"/>
    <w:rsid w:val="00323A6B"/>
    <w:rsid w:val="00326B4F"/>
    <w:rsid w:val="0033044E"/>
    <w:rsid w:val="00376F09"/>
    <w:rsid w:val="00387F53"/>
    <w:rsid w:val="003A6FB7"/>
    <w:rsid w:val="003B7D0D"/>
    <w:rsid w:val="00427BA7"/>
    <w:rsid w:val="004425CB"/>
    <w:rsid w:val="00463C13"/>
    <w:rsid w:val="004823EC"/>
    <w:rsid w:val="00487EA6"/>
    <w:rsid w:val="004C47AF"/>
    <w:rsid w:val="004C56A3"/>
    <w:rsid w:val="00520033"/>
    <w:rsid w:val="005645F5"/>
    <w:rsid w:val="005A70FE"/>
    <w:rsid w:val="005B1C02"/>
    <w:rsid w:val="005E00A6"/>
    <w:rsid w:val="005E0FB7"/>
    <w:rsid w:val="006576CF"/>
    <w:rsid w:val="00682579"/>
    <w:rsid w:val="00682595"/>
    <w:rsid w:val="006A174D"/>
    <w:rsid w:val="006E221A"/>
    <w:rsid w:val="00751BBE"/>
    <w:rsid w:val="00755A59"/>
    <w:rsid w:val="00783D1D"/>
    <w:rsid w:val="007A604A"/>
    <w:rsid w:val="007E677E"/>
    <w:rsid w:val="007E6B82"/>
    <w:rsid w:val="00807774"/>
    <w:rsid w:val="0081777D"/>
    <w:rsid w:val="00823EDB"/>
    <w:rsid w:val="008608F7"/>
    <w:rsid w:val="00860CF7"/>
    <w:rsid w:val="00876D16"/>
    <w:rsid w:val="00894787"/>
    <w:rsid w:val="008E4F27"/>
    <w:rsid w:val="008F244D"/>
    <w:rsid w:val="009116B3"/>
    <w:rsid w:val="00914D37"/>
    <w:rsid w:val="009460E6"/>
    <w:rsid w:val="009D1B75"/>
    <w:rsid w:val="00A156B9"/>
    <w:rsid w:val="00A51568"/>
    <w:rsid w:val="00AD0F54"/>
    <w:rsid w:val="00AD2223"/>
    <w:rsid w:val="00AF30A9"/>
    <w:rsid w:val="00AF7F31"/>
    <w:rsid w:val="00B94308"/>
    <w:rsid w:val="00BA55BF"/>
    <w:rsid w:val="00BE19E2"/>
    <w:rsid w:val="00C26320"/>
    <w:rsid w:val="00C35F71"/>
    <w:rsid w:val="00C675FA"/>
    <w:rsid w:val="00CE513F"/>
    <w:rsid w:val="00CF0219"/>
    <w:rsid w:val="00CF7ABA"/>
    <w:rsid w:val="00D12204"/>
    <w:rsid w:val="00D25499"/>
    <w:rsid w:val="00D65274"/>
    <w:rsid w:val="00D659F5"/>
    <w:rsid w:val="00D73FC7"/>
    <w:rsid w:val="00E06977"/>
    <w:rsid w:val="00E12196"/>
    <w:rsid w:val="00E40AFE"/>
    <w:rsid w:val="00E576B3"/>
    <w:rsid w:val="00E8598B"/>
    <w:rsid w:val="00EB774B"/>
    <w:rsid w:val="00EF02C9"/>
    <w:rsid w:val="00F07101"/>
    <w:rsid w:val="00F26CB5"/>
    <w:rsid w:val="00F42C3E"/>
    <w:rsid w:val="00F8154C"/>
    <w:rsid w:val="00F915B3"/>
    <w:rsid w:val="00FE2C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183A7"/>
  <w15:docId w15:val="{EF49C2C5-4BF2-4E6E-8E66-4A8CF14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F7ABA"/>
    <w:pPr>
      <w:tabs>
        <w:tab w:val="center" w:pos="4536"/>
        <w:tab w:val="right" w:pos="9072"/>
      </w:tabs>
    </w:pPr>
  </w:style>
  <w:style w:type="character" w:customStyle="1" w:styleId="ZaglavljeChar">
    <w:name w:val="Zaglavlje Char"/>
    <w:basedOn w:val="Zadanifontodlomka"/>
    <w:link w:val="Zaglavlje"/>
    <w:rsid w:val="00CF7ABA"/>
    <w:rPr>
      <w:sz w:val="24"/>
      <w:szCs w:val="24"/>
    </w:rPr>
  </w:style>
  <w:style w:type="paragraph" w:styleId="Podnoje">
    <w:name w:val="footer"/>
    <w:basedOn w:val="Normal"/>
    <w:link w:val="PodnojeChar"/>
    <w:unhideWhenUsed/>
    <w:rsid w:val="00CF7ABA"/>
    <w:pPr>
      <w:tabs>
        <w:tab w:val="center" w:pos="4536"/>
        <w:tab w:val="right" w:pos="9072"/>
      </w:tabs>
    </w:pPr>
  </w:style>
  <w:style w:type="character" w:customStyle="1" w:styleId="PodnojeChar">
    <w:name w:val="Podnožje Char"/>
    <w:basedOn w:val="Zadanifontodlomka"/>
    <w:link w:val="Podnoje"/>
    <w:rsid w:val="00CF7ABA"/>
    <w:rPr>
      <w:sz w:val="24"/>
      <w:szCs w:val="24"/>
    </w:rPr>
  </w:style>
  <w:style w:type="character" w:styleId="Hiperveza">
    <w:name w:val="Hyperlink"/>
    <w:basedOn w:val="Zadanifontodlomka"/>
    <w:unhideWhenUsed/>
    <w:rsid w:val="00CF7ABA"/>
    <w:rPr>
      <w:color w:val="0000FF"/>
      <w:u w:val="single"/>
    </w:rPr>
  </w:style>
  <w:style w:type="character" w:customStyle="1" w:styleId="Nerijeenospominjanje1">
    <w:name w:val="Neriješeno spominjanje1"/>
    <w:basedOn w:val="Zadanifontodlomka"/>
    <w:uiPriority w:val="99"/>
    <w:semiHidden/>
    <w:unhideWhenUsed/>
    <w:rsid w:val="005E0FB7"/>
    <w:rPr>
      <w:color w:val="605E5C"/>
      <w:shd w:val="clear" w:color="auto" w:fill="E1DFDD"/>
    </w:rPr>
  </w:style>
  <w:style w:type="paragraph" w:styleId="Tekstbalonia">
    <w:name w:val="Balloon Text"/>
    <w:basedOn w:val="Normal"/>
    <w:link w:val="TekstbaloniaChar"/>
    <w:semiHidden/>
    <w:unhideWhenUsed/>
    <w:rsid w:val="006576CF"/>
    <w:rPr>
      <w:rFonts w:ascii="Segoe UI" w:hAnsi="Segoe UI" w:cs="Segoe UI"/>
      <w:sz w:val="18"/>
      <w:szCs w:val="18"/>
    </w:rPr>
  </w:style>
  <w:style w:type="character" w:customStyle="1" w:styleId="TekstbaloniaChar">
    <w:name w:val="Tekst balončića Char"/>
    <w:basedOn w:val="Zadanifontodlomka"/>
    <w:link w:val="Tekstbalonia"/>
    <w:semiHidden/>
    <w:rsid w:val="006576CF"/>
    <w:rPr>
      <w:rFonts w:ascii="Segoe UI" w:hAnsi="Segoe UI" w:cs="Segoe UI"/>
      <w:sz w:val="18"/>
      <w:szCs w:val="18"/>
    </w:rPr>
  </w:style>
  <w:style w:type="paragraph" w:styleId="Odlomakpopisa">
    <w:name w:val="List Paragraph"/>
    <w:basedOn w:val="Normal"/>
    <w:uiPriority w:val="34"/>
    <w:qFormat/>
    <w:rsid w:val="001A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0596">
      <w:bodyDiv w:val="1"/>
      <w:marLeft w:val="0"/>
      <w:marRight w:val="0"/>
      <w:marTop w:val="0"/>
      <w:marBottom w:val="0"/>
      <w:divBdr>
        <w:top w:val="none" w:sz="0" w:space="0" w:color="auto"/>
        <w:left w:val="none" w:sz="0" w:space="0" w:color="auto"/>
        <w:bottom w:val="none" w:sz="0" w:space="0" w:color="auto"/>
        <w:right w:val="none" w:sz="0" w:space="0" w:color="auto"/>
      </w:divBdr>
    </w:div>
    <w:div w:id="10816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reg.pravosudje.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askaj.zg@csrz.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askaj.zg@csrz.hr" TargetMode="External"/><Relationship Id="rId4" Type="http://schemas.openxmlformats.org/officeDocument/2006/relationships/webSettings" Target="webSettings.xml"/><Relationship Id="rId9" Type="http://schemas.openxmlformats.org/officeDocument/2006/relationships/hyperlink" Target="http://or.minpo.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ntar-sraskaj-zg.skole.hr" TargetMode="External"/><Relationship Id="rId2" Type="http://schemas.openxmlformats.org/officeDocument/2006/relationships/hyperlink" Target="mailto:ured@centar-sraskaj-zg.skole.h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an\Desktop\&#352;KOLA\000%20OneDrive%20&#352;KOLA\OneDrive%20&#8211;%20CARNet\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2</TotalTime>
  <Pages>2</Pages>
  <Words>965</Words>
  <Characters>5505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Centar za odgoj i obrazovanje „Slava Raškaj“</vt:lpstr>
      <vt:lpstr>Centar za odgoj i obrazovanje „Slava Raškaj“</vt:lpstr>
    </vt:vector>
  </TitlesOfParts>
  <Company>SLAVA RAŠKAJ</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odgoj i obrazovanje „Slava Raškaj“</dc:title>
  <dc:subject/>
  <dc:creator>Goran Hudovsky</dc:creator>
  <cp:keywords/>
  <dc:description/>
  <cp:lastModifiedBy>Goran Sajic</cp:lastModifiedBy>
  <cp:revision>4</cp:revision>
  <cp:lastPrinted>2022-12-12T08:48:00Z</cp:lastPrinted>
  <dcterms:created xsi:type="dcterms:W3CDTF">2025-12-08T09:50:00Z</dcterms:created>
  <dcterms:modified xsi:type="dcterms:W3CDTF">2025-12-10T12:07:00Z</dcterms:modified>
</cp:coreProperties>
</file>